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298E7" w14:textId="3A1C16F6" w:rsidR="006F1442" w:rsidRDefault="00A561D0" w:rsidP="006F1442">
      <w:pPr>
        <w:suppressLineNumbers/>
        <w:tabs>
          <w:tab w:val="center" w:pos="4513"/>
          <w:tab w:val="right" w:pos="9026"/>
        </w:tabs>
        <w:suppressAutoHyphens/>
        <w:jc w:val="center"/>
        <w:rPr>
          <w:rFonts w:ascii="Arial" w:eastAsia="Times New Roman" w:hAnsi="Arial" w:cs="font201"/>
          <w:sz w:val="24"/>
          <w:szCs w:val="24"/>
          <w:lang w:eastAsia="ar-SA"/>
        </w:rPr>
      </w:pPr>
      <w:r>
        <w:rPr>
          <w:rFonts w:ascii="Arial" w:eastAsia="Times New Roman" w:hAnsi="Arial" w:cs="font201"/>
          <w:noProof/>
          <w:sz w:val="24"/>
          <w:szCs w:val="24"/>
        </w:rPr>
        <w:drawing>
          <wp:inline distT="0" distB="0" distL="0" distR="0" wp14:anchorId="62A9BE32" wp14:editId="4DE10498">
            <wp:extent cx="2047875" cy="1328493"/>
            <wp:effectExtent l="0" t="0" r="0" b="5080"/>
            <wp:docPr id="1150693782" name="Picture 1" descr="A logo for a dental prac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93782" name="Picture 1" descr="A logo for a dental practi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3183" cy="1331936"/>
                    </a:xfrm>
                    <a:prstGeom prst="rect">
                      <a:avLst/>
                    </a:prstGeom>
                  </pic:spPr>
                </pic:pic>
              </a:graphicData>
            </a:graphic>
          </wp:inline>
        </w:drawing>
      </w:r>
    </w:p>
    <w:p w14:paraId="1F40BF58" w14:textId="77777777" w:rsidR="00FF7ACF" w:rsidRPr="006F1442" w:rsidRDefault="00FF7ACF" w:rsidP="006F1442">
      <w:pPr>
        <w:suppressLineNumbers/>
        <w:tabs>
          <w:tab w:val="center" w:pos="4513"/>
          <w:tab w:val="right" w:pos="9026"/>
        </w:tabs>
        <w:suppressAutoHyphens/>
        <w:jc w:val="center"/>
        <w:rPr>
          <w:rFonts w:ascii="Arial" w:eastAsia="Times New Roman" w:hAnsi="Arial" w:cs="font201"/>
          <w:sz w:val="24"/>
          <w:szCs w:val="24"/>
          <w:lang w:eastAsia="ar-SA"/>
        </w:rPr>
      </w:pPr>
    </w:p>
    <w:p w14:paraId="11F95C54" w14:textId="4CF77942" w:rsidR="006F1442" w:rsidRPr="00832E1C" w:rsidRDefault="008F0AA4" w:rsidP="00832E1C">
      <w:pPr>
        <w:jc w:val="center"/>
        <w:rPr>
          <w:rFonts w:ascii="Arial" w:hAnsi="Arial" w:cs="Arial"/>
          <w:b/>
          <w:sz w:val="36"/>
          <w:szCs w:val="36"/>
        </w:rPr>
      </w:pPr>
      <w:r>
        <w:rPr>
          <w:rFonts w:ascii="Arial" w:hAnsi="Arial" w:cs="Arial"/>
          <w:b/>
          <w:sz w:val="36"/>
          <w:szCs w:val="36"/>
        </w:rPr>
        <w:t>Statement of P</w:t>
      </w:r>
      <w:r w:rsidR="006F1442" w:rsidRPr="00FF7ACF">
        <w:rPr>
          <w:rFonts w:ascii="Arial" w:hAnsi="Arial" w:cs="Arial"/>
          <w:b/>
          <w:sz w:val="36"/>
          <w:szCs w:val="36"/>
        </w:rPr>
        <w:t>urpose</w:t>
      </w:r>
    </w:p>
    <w:tbl>
      <w:tblPr>
        <w:tblStyle w:val="TableGrid"/>
        <w:tblW w:w="0" w:type="auto"/>
        <w:tblLook w:val="04A0" w:firstRow="1" w:lastRow="0" w:firstColumn="1" w:lastColumn="0" w:noHBand="0" w:noVBand="1"/>
      </w:tblPr>
      <w:tblGrid>
        <w:gridCol w:w="4487"/>
        <w:gridCol w:w="4863"/>
      </w:tblGrid>
      <w:tr w:rsidR="006F1442" w14:paraId="1A16270A" w14:textId="77777777" w:rsidTr="00832E1C">
        <w:trPr>
          <w:trHeight w:val="398"/>
        </w:trPr>
        <w:tc>
          <w:tcPr>
            <w:tcW w:w="4675" w:type="dxa"/>
          </w:tcPr>
          <w:p w14:paraId="2657AF53" w14:textId="77777777" w:rsidR="006F1442" w:rsidRPr="00933280" w:rsidRDefault="006F1442" w:rsidP="006F1442">
            <w:pPr>
              <w:rPr>
                <w:rFonts w:ascii="Arial" w:hAnsi="Arial" w:cs="Arial"/>
                <w:sz w:val="24"/>
                <w:szCs w:val="24"/>
              </w:rPr>
            </w:pPr>
            <w:r w:rsidRPr="00933280">
              <w:rPr>
                <w:rFonts w:ascii="Arial" w:hAnsi="Arial" w:cs="Arial"/>
                <w:sz w:val="24"/>
                <w:szCs w:val="24"/>
              </w:rPr>
              <w:t>Name of establishment or agency</w:t>
            </w:r>
          </w:p>
        </w:tc>
        <w:tc>
          <w:tcPr>
            <w:tcW w:w="4675" w:type="dxa"/>
          </w:tcPr>
          <w:p w14:paraId="0CEDCE75" w14:textId="20B9DC16" w:rsidR="006F1442" w:rsidRPr="00933280" w:rsidRDefault="008F0AA4" w:rsidP="008F0AA4">
            <w:pPr>
              <w:rPr>
                <w:rFonts w:ascii="Arial" w:hAnsi="Arial" w:cs="Arial"/>
                <w:sz w:val="24"/>
                <w:szCs w:val="24"/>
              </w:rPr>
            </w:pPr>
            <w:r>
              <w:rPr>
                <w:rFonts w:ascii="Arial" w:hAnsi="Arial" w:cs="Arial"/>
                <w:sz w:val="24"/>
                <w:szCs w:val="24"/>
              </w:rPr>
              <w:t>Fairwater G</w:t>
            </w:r>
            <w:r w:rsidR="006F1442" w:rsidRPr="00933280">
              <w:rPr>
                <w:rFonts w:ascii="Arial" w:hAnsi="Arial" w:cs="Arial"/>
                <w:sz w:val="24"/>
                <w:szCs w:val="24"/>
              </w:rPr>
              <w:t xml:space="preserve">reen </w:t>
            </w:r>
            <w:r>
              <w:rPr>
                <w:rFonts w:ascii="Arial" w:hAnsi="Arial" w:cs="Arial"/>
                <w:sz w:val="24"/>
                <w:szCs w:val="24"/>
              </w:rPr>
              <w:t>D</w:t>
            </w:r>
            <w:r w:rsidR="006F1442" w:rsidRPr="00933280">
              <w:rPr>
                <w:rFonts w:ascii="Arial" w:hAnsi="Arial" w:cs="Arial"/>
                <w:sz w:val="24"/>
                <w:szCs w:val="24"/>
              </w:rPr>
              <w:t xml:space="preserve">ental </w:t>
            </w:r>
            <w:r>
              <w:rPr>
                <w:rFonts w:ascii="Arial" w:hAnsi="Arial" w:cs="Arial"/>
                <w:sz w:val="24"/>
                <w:szCs w:val="24"/>
              </w:rPr>
              <w:t>P</w:t>
            </w:r>
            <w:r w:rsidR="006F1442" w:rsidRPr="00933280">
              <w:rPr>
                <w:rFonts w:ascii="Arial" w:hAnsi="Arial" w:cs="Arial"/>
                <w:sz w:val="24"/>
                <w:szCs w:val="24"/>
              </w:rPr>
              <w:t>ractice</w:t>
            </w:r>
          </w:p>
        </w:tc>
      </w:tr>
      <w:tr w:rsidR="006F1442" w14:paraId="4B4CB67B" w14:textId="77777777" w:rsidTr="00832E1C">
        <w:trPr>
          <w:trHeight w:val="418"/>
        </w:trPr>
        <w:tc>
          <w:tcPr>
            <w:tcW w:w="4675" w:type="dxa"/>
          </w:tcPr>
          <w:p w14:paraId="5EE45783" w14:textId="77777777" w:rsidR="006F1442" w:rsidRPr="00933280" w:rsidRDefault="006F1442" w:rsidP="006F1442">
            <w:pPr>
              <w:rPr>
                <w:rFonts w:ascii="Arial" w:hAnsi="Arial" w:cs="Arial"/>
                <w:sz w:val="24"/>
                <w:szCs w:val="24"/>
              </w:rPr>
            </w:pPr>
            <w:r w:rsidRPr="00933280">
              <w:rPr>
                <w:rFonts w:ascii="Arial" w:hAnsi="Arial" w:cs="Arial"/>
                <w:sz w:val="24"/>
                <w:szCs w:val="24"/>
              </w:rPr>
              <w:t>Address and postcode</w:t>
            </w:r>
          </w:p>
        </w:tc>
        <w:tc>
          <w:tcPr>
            <w:tcW w:w="4675" w:type="dxa"/>
          </w:tcPr>
          <w:p w14:paraId="78FE3539" w14:textId="72F11935" w:rsidR="006F1442" w:rsidRPr="00933280" w:rsidRDefault="008F0AA4" w:rsidP="008F0AA4">
            <w:pPr>
              <w:rPr>
                <w:rFonts w:ascii="Arial" w:hAnsi="Arial" w:cs="Arial"/>
                <w:sz w:val="24"/>
                <w:szCs w:val="24"/>
              </w:rPr>
            </w:pPr>
            <w:r>
              <w:rPr>
                <w:rFonts w:ascii="Arial" w:hAnsi="Arial" w:cs="Arial"/>
                <w:sz w:val="24"/>
                <w:szCs w:val="24"/>
              </w:rPr>
              <w:t>6 F</w:t>
            </w:r>
            <w:r w:rsidR="00016320" w:rsidRPr="00933280">
              <w:rPr>
                <w:rFonts w:ascii="Arial" w:hAnsi="Arial" w:cs="Arial"/>
                <w:sz w:val="24"/>
                <w:szCs w:val="24"/>
              </w:rPr>
              <w:t xml:space="preserve">airwater </w:t>
            </w:r>
            <w:r>
              <w:rPr>
                <w:rFonts w:ascii="Arial" w:hAnsi="Arial" w:cs="Arial"/>
                <w:sz w:val="24"/>
                <w:szCs w:val="24"/>
              </w:rPr>
              <w:t>G</w:t>
            </w:r>
            <w:r w:rsidR="00016320" w:rsidRPr="00933280">
              <w:rPr>
                <w:rFonts w:ascii="Arial" w:hAnsi="Arial" w:cs="Arial"/>
                <w:sz w:val="24"/>
                <w:szCs w:val="24"/>
              </w:rPr>
              <w:t>reen</w:t>
            </w:r>
            <w:r>
              <w:rPr>
                <w:rFonts w:ascii="Arial" w:hAnsi="Arial" w:cs="Arial"/>
                <w:sz w:val="24"/>
                <w:szCs w:val="24"/>
              </w:rPr>
              <w:t>, Cardiff CF5 3BA</w:t>
            </w:r>
          </w:p>
        </w:tc>
      </w:tr>
      <w:tr w:rsidR="006F1442" w14:paraId="0A0B0F0E" w14:textId="77777777" w:rsidTr="00832E1C">
        <w:trPr>
          <w:trHeight w:val="411"/>
        </w:trPr>
        <w:tc>
          <w:tcPr>
            <w:tcW w:w="4675" w:type="dxa"/>
          </w:tcPr>
          <w:p w14:paraId="59016061" w14:textId="77777777" w:rsidR="006F1442" w:rsidRPr="00933280" w:rsidRDefault="006F1442" w:rsidP="006F1442">
            <w:pPr>
              <w:rPr>
                <w:rFonts w:ascii="Arial" w:hAnsi="Arial" w:cs="Arial"/>
                <w:sz w:val="24"/>
                <w:szCs w:val="24"/>
              </w:rPr>
            </w:pPr>
            <w:r w:rsidRPr="00933280">
              <w:rPr>
                <w:rFonts w:ascii="Arial" w:hAnsi="Arial" w:cs="Arial"/>
                <w:sz w:val="24"/>
                <w:szCs w:val="24"/>
              </w:rPr>
              <w:t>Telephone number</w:t>
            </w:r>
          </w:p>
        </w:tc>
        <w:tc>
          <w:tcPr>
            <w:tcW w:w="4675" w:type="dxa"/>
          </w:tcPr>
          <w:p w14:paraId="24DB3EF5" w14:textId="77777777" w:rsidR="006F1442" w:rsidRPr="00933280" w:rsidRDefault="00016320" w:rsidP="006F1442">
            <w:pPr>
              <w:rPr>
                <w:rFonts w:ascii="Arial" w:hAnsi="Arial" w:cs="Arial"/>
                <w:sz w:val="24"/>
                <w:szCs w:val="24"/>
              </w:rPr>
            </w:pPr>
            <w:r w:rsidRPr="00933280">
              <w:rPr>
                <w:rFonts w:ascii="Arial" w:hAnsi="Arial" w:cs="Arial"/>
                <w:sz w:val="24"/>
                <w:szCs w:val="24"/>
              </w:rPr>
              <w:t>02920553463</w:t>
            </w:r>
          </w:p>
        </w:tc>
      </w:tr>
      <w:tr w:rsidR="006F1442" w:rsidRPr="00016320" w14:paraId="4F44D8BB" w14:textId="77777777" w:rsidTr="00832E1C">
        <w:trPr>
          <w:trHeight w:val="417"/>
        </w:trPr>
        <w:tc>
          <w:tcPr>
            <w:tcW w:w="4675" w:type="dxa"/>
          </w:tcPr>
          <w:p w14:paraId="654D3B97" w14:textId="77777777" w:rsidR="006F1442" w:rsidRPr="00933280" w:rsidRDefault="006F1442" w:rsidP="006F1442">
            <w:pPr>
              <w:rPr>
                <w:rFonts w:ascii="Arial" w:hAnsi="Arial" w:cs="Arial"/>
                <w:sz w:val="24"/>
                <w:szCs w:val="24"/>
              </w:rPr>
            </w:pPr>
            <w:r w:rsidRPr="00933280">
              <w:rPr>
                <w:rFonts w:ascii="Arial" w:hAnsi="Arial" w:cs="Arial"/>
                <w:sz w:val="24"/>
                <w:szCs w:val="24"/>
              </w:rPr>
              <w:t>Email address</w:t>
            </w:r>
          </w:p>
        </w:tc>
        <w:tc>
          <w:tcPr>
            <w:tcW w:w="4675" w:type="dxa"/>
          </w:tcPr>
          <w:p w14:paraId="5EF3EFD6" w14:textId="71D33B2C" w:rsidR="006F1442" w:rsidRPr="00933280" w:rsidRDefault="008F0AA4" w:rsidP="006F1442">
            <w:pPr>
              <w:rPr>
                <w:rFonts w:ascii="Arial" w:hAnsi="Arial" w:cs="Arial"/>
                <w:sz w:val="24"/>
                <w:szCs w:val="24"/>
              </w:rPr>
            </w:pPr>
            <w:r>
              <w:rPr>
                <w:rFonts w:ascii="Arial" w:hAnsi="Arial" w:cs="Arial"/>
                <w:sz w:val="24"/>
                <w:szCs w:val="24"/>
              </w:rPr>
              <w:t>phillips@f</w:t>
            </w:r>
            <w:r w:rsidR="00016320" w:rsidRPr="00933280">
              <w:rPr>
                <w:rFonts w:ascii="Arial" w:hAnsi="Arial" w:cs="Arial"/>
                <w:sz w:val="24"/>
                <w:szCs w:val="24"/>
              </w:rPr>
              <w:t>airwatergreendentalpractice.co.uk</w:t>
            </w:r>
          </w:p>
        </w:tc>
      </w:tr>
      <w:tr w:rsidR="006F1442" w14:paraId="2741B347" w14:textId="77777777" w:rsidTr="00832E1C">
        <w:trPr>
          <w:trHeight w:val="408"/>
        </w:trPr>
        <w:tc>
          <w:tcPr>
            <w:tcW w:w="4675" w:type="dxa"/>
          </w:tcPr>
          <w:p w14:paraId="1F3B5EAB" w14:textId="77777777" w:rsidR="006F1442" w:rsidRPr="00933280" w:rsidRDefault="006F1442" w:rsidP="006F1442">
            <w:pPr>
              <w:rPr>
                <w:rFonts w:ascii="Arial" w:hAnsi="Arial" w:cs="Arial"/>
                <w:sz w:val="24"/>
                <w:szCs w:val="24"/>
              </w:rPr>
            </w:pPr>
            <w:r w:rsidRPr="00933280">
              <w:rPr>
                <w:rFonts w:ascii="Arial" w:hAnsi="Arial" w:cs="Arial"/>
                <w:sz w:val="24"/>
                <w:szCs w:val="24"/>
              </w:rPr>
              <w:t>Fax number</w:t>
            </w:r>
          </w:p>
        </w:tc>
        <w:tc>
          <w:tcPr>
            <w:tcW w:w="4675" w:type="dxa"/>
          </w:tcPr>
          <w:p w14:paraId="43AB8CB4" w14:textId="77777777" w:rsidR="006F1442" w:rsidRPr="00933280" w:rsidRDefault="00016320" w:rsidP="006F1442">
            <w:pPr>
              <w:rPr>
                <w:rFonts w:ascii="Arial" w:hAnsi="Arial" w:cs="Arial"/>
                <w:sz w:val="24"/>
                <w:szCs w:val="24"/>
              </w:rPr>
            </w:pPr>
            <w:r w:rsidRPr="00933280">
              <w:rPr>
                <w:rFonts w:ascii="Arial" w:hAnsi="Arial" w:cs="Arial"/>
                <w:sz w:val="24"/>
                <w:szCs w:val="24"/>
              </w:rPr>
              <w:t>-</w:t>
            </w:r>
          </w:p>
        </w:tc>
      </w:tr>
    </w:tbl>
    <w:p w14:paraId="1E877520" w14:textId="77777777" w:rsidR="00832E1C" w:rsidRDefault="00832E1C" w:rsidP="00016320">
      <w:pPr>
        <w:jc w:val="center"/>
        <w:rPr>
          <w:rFonts w:ascii="Arial" w:hAnsi="Arial" w:cs="Arial"/>
          <w:b/>
          <w:sz w:val="36"/>
          <w:szCs w:val="36"/>
        </w:rPr>
      </w:pPr>
    </w:p>
    <w:p w14:paraId="4DA5074B" w14:textId="77777777" w:rsidR="00016320" w:rsidRPr="00FF7ACF" w:rsidRDefault="00016320" w:rsidP="00016320">
      <w:pPr>
        <w:jc w:val="center"/>
        <w:rPr>
          <w:rFonts w:ascii="Arial" w:hAnsi="Arial" w:cs="Arial"/>
          <w:b/>
          <w:sz w:val="36"/>
          <w:szCs w:val="36"/>
        </w:rPr>
      </w:pPr>
      <w:r w:rsidRPr="00FF7ACF">
        <w:rPr>
          <w:rFonts w:ascii="Arial" w:hAnsi="Arial" w:cs="Arial"/>
          <w:b/>
          <w:sz w:val="36"/>
          <w:szCs w:val="36"/>
        </w:rPr>
        <w:t>Aims and objectives of the establishment or agency</w:t>
      </w:r>
    </w:p>
    <w:p w14:paraId="4F15AAB4" w14:textId="49938BBF"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 xml:space="preserve">We aim to provide accessible high quality </w:t>
      </w:r>
      <w:r w:rsidR="008F0AA4">
        <w:rPr>
          <w:rFonts w:ascii="Arial" w:eastAsia="Times New Roman" w:hAnsi="Arial" w:cs="font201"/>
          <w:sz w:val="24"/>
          <w:szCs w:val="24"/>
          <w:lang w:eastAsia="ar-SA"/>
        </w:rPr>
        <w:t xml:space="preserve">dental </w:t>
      </w:r>
      <w:r w:rsidRPr="00016320">
        <w:rPr>
          <w:rFonts w:ascii="Arial" w:eastAsia="Times New Roman" w:hAnsi="Arial" w:cs="font201"/>
          <w:sz w:val="24"/>
          <w:szCs w:val="24"/>
          <w:lang w:eastAsia="ar-SA"/>
        </w:rPr>
        <w:t xml:space="preserve">care. This includes an </w:t>
      </w:r>
      <w:r w:rsidR="008F0AA4">
        <w:rPr>
          <w:rFonts w:ascii="Arial" w:eastAsia="Times New Roman" w:hAnsi="Arial" w:cs="font201"/>
          <w:sz w:val="24"/>
          <w:szCs w:val="24"/>
          <w:lang w:eastAsia="ar-SA"/>
        </w:rPr>
        <w:t>examinations, x-rays, t</w:t>
      </w:r>
      <w:r w:rsidRPr="00016320">
        <w:rPr>
          <w:rFonts w:ascii="Arial" w:eastAsia="Times New Roman" w:hAnsi="Arial" w:cs="font201"/>
          <w:sz w:val="24"/>
          <w:szCs w:val="24"/>
          <w:lang w:eastAsia="ar-SA"/>
        </w:rPr>
        <w:t xml:space="preserve">reatment of periodontal (gum) disease, </w:t>
      </w:r>
      <w:r w:rsidR="008F0AA4">
        <w:rPr>
          <w:rFonts w:ascii="Arial" w:eastAsia="Times New Roman" w:hAnsi="Arial" w:cs="font201"/>
          <w:sz w:val="24"/>
          <w:szCs w:val="24"/>
          <w:lang w:eastAsia="ar-SA"/>
        </w:rPr>
        <w:t>restorative dentistry</w:t>
      </w:r>
      <w:r w:rsidRPr="00016320">
        <w:rPr>
          <w:rFonts w:ascii="Arial" w:eastAsia="Times New Roman" w:hAnsi="Arial" w:cs="font201"/>
          <w:sz w:val="24"/>
          <w:szCs w:val="24"/>
          <w:lang w:eastAsia="ar-SA"/>
        </w:rPr>
        <w:t xml:space="preserve">, </w:t>
      </w:r>
      <w:r w:rsidR="008F0AA4">
        <w:rPr>
          <w:rFonts w:ascii="Arial" w:eastAsia="Times New Roman" w:hAnsi="Arial" w:cs="font201"/>
          <w:sz w:val="24"/>
          <w:szCs w:val="24"/>
          <w:lang w:eastAsia="ar-SA"/>
        </w:rPr>
        <w:t>fixed and removable p</w:t>
      </w:r>
      <w:r w:rsidRPr="00016320">
        <w:rPr>
          <w:rFonts w:ascii="Arial" w:eastAsia="Times New Roman" w:hAnsi="Arial" w:cs="font201"/>
          <w:sz w:val="24"/>
          <w:szCs w:val="24"/>
          <w:lang w:eastAsia="ar-SA"/>
        </w:rPr>
        <w:t>rosthetic treatment (</w:t>
      </w:r>
      <w:proofErr w:type="spellStart"/>
      <w:r w:rsidRPr="00016320">
        <w:rPr>
          <w:rFonts w:ascii="Arial" w:eastAsia="Times New Roman" w:hAnsi="Arial" w:cs="font201"/>
          <w:sz w:val="24"/>
          <w:szCs w:val="24"/>
          <w:lang w:eastAsia="ar-SA"/>
        </w:rPr>
        <w:t>e</w:t>
      </w:r>
      <w:r w:rsidRPr="00933280">
        <w:rPr>
          <w:rFonts w:ascii="Arial" w:eastAsia="Times New Roman" w:hAnsi="Arial" w:cs="font201"/>
          <w:sz w:val="24"/>
          <w:szCs w:val="24"/>
          <w:lang w:eastAsia="ar-SA"/>
        </w:rPr>
        <w:t>.</w:t>
      </w:r>
      <w:r w:rsidRPr="00016320">
        <w:rPr>
          <w:rFonts w:ascii="Arial" w:eastAsia="Times New Roman" w:hAnsi="Arial" w:cs="font201"/>
          <w:sz w:val="24"/>
          <w:szCs w:val="24"/>
          <w:lang w:eastAsia="ar-SA"/>
        </w:rPr>
        <w:t>g</w:t>
      </w:r>
      <w:proofErr w:type="spellEnd"/>
      <w:r w:rsidRPr="00933280">
        <w:rPr>
          <w:rFonts w:ascii="Arial" w:eastAsia="Times New Roman" w:hAnsi="Arial" w:cs="font201"/>
          <w:sz w:val="24"/>
          <w:szCs w:val="24"/>
          <w:lang w:eastAsia="ar-SA"/>
        </w:rPr>
        <w:t xml:space="preserve"> </w:t>
      </w:r>
      <w:r w:rsidRPr="00016320">
        <w:rPr>
          <w:rFonts w:ascii="Arial" w:eastAsia="Times New Roman" w:hAnsi="Arial" w:cs="font201"/>
          <w:sz w:val="24"/>
          <w:szCs w:val="24"/>
          <w:lang w:eastAsia="ar-SA"/>
        </w:rPr>
        <w:t xml:space="preserve">crowns, bridges, veneers, dentures) </w:t>
      </w:r>
      <w:r w:rsidR="008F0AA4">
        <w:rPr>
          <w:rFonts w:ascii="Arial" w:eastAsia="Times New Roman" w:hAnsi="Arial" w:cs="font201"/>
          <w:sz w:val="24"/>
          <w:szCs w:val="24"/>
          <w:lang w:eastAsia="ar-SA"/>
        </w:rPr>
        <w:t>r</w:t>
      </w:r>
      <w:r w:rsidRPr="00016320">
        <w:rPr>
          <w:rFonts w:ascii="Arial" w:eastAsia="Times New Roman" w:hAnsi="Arial" w:cs="font201"/>
          <w:sz w:val="24"/>
          <w:szCs w:val="24"/>
          <w:lang w:eastAsia="ar-SA"/>
        </w:rPr>
        <w:t xml:space="preserve">oot canal treatment, </w:t>
      </w:r>
      <w:r w:rsidR="008F0AA4">
        <w:rPr>
          <w:rFonts w:ascii="Arial" w:eastAsia="Times New Roman" w:hAnsi="Arial" w:cs="font201"/>
          <w:sz w:val="24"/>
          <w:szCs w:val="24"/>
          <w:lang w:eastAsia="ar-SA"/>
        </w:rPr>
        <w:t>surgical and non-surgical e</w:t>
      </w:r>
      <w:r w:rsidRPr="00016320">
        <w:rPr>
          <w:rFonts w:ascii="Arial" w:eastAsia="Times New Roman" w:hAnsi="Arial" w:cs="font201"/>
          <w:sz w:val="24"/>
          <w:szCs w:val="24"/>
          <w:lang w:eastAsia="ar-SA"/>
        </w:rPr>
        <w:t xml:space="preserve">xtractions and </w:t>
      </w:r>
      <w:r w:rsidR="008F0AA4">
        <w:rPr>
          <w:rFonts w:ascii="Arial" w:eastAsia="Times New Roman" w:hAnsi="Arial" w:cs="font201"/>
          <w:sz w:val="24"/>
          <w:szCs w:val="24"/>
          <w:lang w:eastAsia="ar-SA"/>
        </w:rPr>
        <w:t>tooth whitening.</w:t>
      </w:r>
    </w:p>
    <w:p w14:paraId="0D4288CC" w14:textId="0A611A31" w:rsidR="00016320" w:rsidRPr="00933280" w:rsidRDefault="00016320" w:rsidP="00933280">
      <w:pPr>
        <w:pStyle w:val="ListParagraph"/>
        <w:numPr>
          <w:ilvl w:val="0"/>
          <w:numId w:val="2"/>
        </w:numPr>
        <w:suppressAutoHyphens/>
        <w:spacing w:after="120"/>
        <w:rPr>
          <w:rFonts w:ascii="Arial" w:eastAsia="Times New Roman" w:hAnsi="Arial" w:cs="font201"/>
          <w:sz w:val="24"/>
          <w:szCs w:val="24"/>
          <w:lang w:eastAsia="ar-SA"/>
        </w:rPr>
      </w:pPr>
      <w:r w:rsidRPr="00933280">
        <w:rPr>
          <w:rFonts w:ascii="Arial" w:eastAsia="Times New Roman" w:hAnsi="Arial" w:cs="font201"/>
          <w:sz w:val="24"/>
          <w:szCs w:val="24"/>
          <w:lang w:eastAsia="ar-SA"/>
        </w:rPr>
        <w:t xml:space="preserve">We </w:t>
      </w:r>
      <w:r w:rsidR="008F0AA4">
        <w:rPr>
          <w:rFonts w:ascii="Arial" w:eastAsia="Times New Roman" w:hAnsi="Arial" w:cs="font201"/>
          <w:sz w:val="24"/>
          <w:szCs w:val="24"/>
          <w:lang w:eastAsia="ar-SA"/>
        </w:rPr>
        <w:t>formulate</w:t>
      </w:r>
      <w:r w:rsidRPr="00933280">
        <w:rPr>
          <w:rFonts w:ascii="Arial" w:eastAsia="Times New Roman" w:hAnsi="Arial" w:cs="font201"/>
          <w:sz w:val="24"/>
          <w:szCs w:val="24"/>
          <w:lang w:eastAsia="ar-SA"/>
        </w:rPr>
        <w:t xml:space="preserve"> treatment plans to suit the </w:t>
      </w:r>
      <w:r w:rsidR="008F0AA4">
        <w:rPr>
          <w:rFonts w:ascii="Arial" w:eastAsia="Times New Roman" w:hAnsi="Arial" w:cs="font201"/>
          <w:sz w:val="24"/>
          <w:szCs w:val="24"/>
          <w:lang w:eastAsia="ar-SA"/>
        </w:rPr>
        <w:t>individual needs of the patient</w:t>
      </w:r>
      <w:r w:rsidRPr="00933280">
        <w:rPr>
          <w:rFonts w:ascii="Arial" w:eastAsia="Times New Roman" w:hAnsi="Arial" w:cs="font201"/>
          <w:sz w:val="24"/>
          <w:szCs w:val="24"/>
          <w:lang w:eastAsia="ar-SA"/>
        </w:rPr>
        <w:t>.</w:t>
      </w:r>
    </w:p>
    <w:p w14:paraId="4C869F93" w14:textId="77777777" w:rsidR="00016320" w:rsidRPr="00016320" w:rsidRDefault="00016320" w:rsidP="00016320">
      <w:pPr>
        <w:numPr>
          <w:ilvl w:val="0"/>
          <w:numId w:val="1"/>
        </w:num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We focus on prevention of dental disease and promote good oral health, providing information leaflets where required.</w:t>
      </w:r>
    </w:p>
    <w:p w14:paraId="63A49D59" w14:textId="29C6C391" w:rsidR="00016320" w:rsidRPr="00016320" w:rsidRDefault="00016320" w:rsidP="00016320">
      <w:pPr>
        <w:numPr>
          <w:ilvl w:val="0"/>
          <w:numId w:val="1"/>
        </w:num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 xml:space="preserve">We involve other professionals and refer appropriately if required in the </w:t>
      </w:r>
      <w:r w:rsidR="008F0AA4">
        <w:rPr>
          <w:rFonts w:ascii="Arial" w:eastAsia="Times New Roman" w:hAnsi="Arial" w:cs="font201"/>
          <w:sz w:val="24"/>
          <w:szCs w:val="24"/>
          <w:lang w:eastAsia="ar-SA"/>
        </w:rPr>
        <w:t>best interests of the patient.</w:t>
      </w:r>
    </w:p>
    <w:p w14:paraId="3D353C18" w14:textId="77777777" w:rsidR="00016320" w:rsidRPr="00016320" w:rsidRDefault="00016320" w:rsidP="00016320">
      <w:pPr>
        <w:numPr>
          <w:ilvl w:val="0"/>
          <w:numId w:val="1"/>
        </w:num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We ensure that all members of the team have the correct skills and training to carry out their duties competently.</w:t>
      </w:r>
    </w:p>
    <w:p w14:paraId="3E4F399D" w14:textId="77777777" w:rsidR="00016320" w:rsidRPr="00016320" w:rsidRDefault="00016320" w:rsidP="00016320">
      <w:pPr>
        <w:numPr>
          <w:ilvl w:val="0"/>
          <w:numId w:val="1"/>
        </w:num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We ensure equality and diversity within the workplace.</w:t>
      </w:r>
    </w:p>
    <w:p w14:paraId="00620E29" w14:textId="7A472369" w:rsidR="00016320" w:rsidRDefault="00016320" w:rsidP="00016320">
      <w:pPr>
        <w:numPr>
          <w:ilvl w:val="0"/>
          <w:numId w:val="1"/>
        </w:num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 xml:space="preserve">We ensure the practice adheres to the </w:t>
      </w:r>
      <w:r w:rsidR="008F0AA4">
        <w:rPr>
          <w:rFonts w:ascii="Arial" w:eastAsia="Times New Roman" w:hAnsi="Arial" w:cs="font201"/>
          <w:sz w:val="24"/>
          <w:szCs w:val="24"/>
          <w:lang w:eastAsia="ar-SA"/>
        </w:rPr>
        <w:t>Best Practice of WHTM-01-05</w:t>
      </w:r>
      <w:r w:rsidRPr="00016320">
        <w:rPr>
          <w:rFonts w:ascii="Arial" w:eastAsia="Times New Roman" w:hAnsi="Arial" w:cs="font201"/>
          <w:sz w:val="24"/>
          <w:szCs w:val="24"/>
          <w:lang w:eastAsia="ar-SA"/>
        </w:rPr>
        <w:t xml:space="preserve"> cross infection </w:t>
      </w:r>
      <w:r w:rsidR="008F0AA4">
        <w:rPr>
          <w:rFonts w:ascii="Arial" w:eastAsia="Times New Roman" w:hAnsi="Arial" w:cs="font201"/>
          <w:sz w:val="24"/>
          <w:szCs w:val="24"/>
          <w:lang w:eastAsia="ar-SA"/>
        </w:rPr>
        <w:t xml:space="preserve">control </w:t>
      </w:r>
      <w:r w:rsidRPr="00016320">
        <w:rPr>
          <w:rFonts w:ascii="Arial" w:eastAsia="Times New Roman" w:hAnsi="Arial" w:cs="font201"/>
          <w:sz w:val="24"/>
          <w:szCs w:val="24"/>
          <w:lang w:eastAsia="ar-SA"/>
        </w:rPr>
        <w:t>standards to provide a clean and hygienic environment.</w:t>
      </w:r>
    </w:p>
    <w:p w14:paraId="4CC5F15E" w14:textId="1406DEBA" w:rsidR="00016320" w:rsidRDefault="00016320" w:rsidP="00933280">
      <w:pPr>
        <w:suppressAutoHyphens/>
        <w:spacing w:after="120"/>
        <w:jc w:val="center"/>
        <w:rPr>
          <w:rFonts w:ascii="Arial" w:eastAsia="Times New Roman" w:hAnsi="Arial" w:cs="font201"/>
          <w:sz w:val="24"/>
          <w:szCs w:val="24"/>
          <w:lang w:eastAsia="ar-SA"/>
        </w:rPr>
      </w:pPr>
    </w:p>
    <w:p w14:paraId="60C97F03" w14:textId="77777777" w:rsidR="00016320" w:rsidRDefault="00016320" w:rsidP="00016320">
      <w:pPr>
        <w:suppressAutoHyphens/>
        <w:spacing w:after="120"/>
        <w:rPr>
          <w:rFonts w:ascii="Arial" w:eastAsia="Times New Roman" w:hAnsi="Arial" w:cs="font201"/>
          <w:sz w:val="24"/>
          <w:szCs w:val="24"/>
          <w:lang w:eastAsia="ar-SA"/>
        </w:rPr>
      </w:pPr>
    </w:p>
    <w:p w14:paraId="2D1A727A" w14:textId="77777777" w:rsidR="00016320" w:rsidRDefault="00016320" w:rsidP="00016320">
      <w:pPr>
        <w:suppressAutoHyphens/>
        <w:spacing w:after="120"/>
        <w:rPr>
          <w:rFonts w:ascii="Arial" w:eastAsia="Times New Roman" w:hAnsi="Arial" w:cs="font201"/>
          <w:sz w:val="24"/>
          <w:szCs w:val="24"/>
          <w:lang w:eastAsia="ar-SA"/>
        </w:rPr>
      </w:pPr>
    </w:p>
    <w:p w14:paraId="6AA68ABC" w14:textId="77777777" w:rsidR="00016320" w:rsidRPr="00016320" w:rsidRDefault="00016320" w:rsidP="00016320">
      <w:pPr>
        <w:suppressAutoHyphens/>
        <w:spacing w:after="120"/>
        <w:jc w:val="center"/>
        <w:rPr>
          <w:rFonts w:ascii="Arial" w:eastAsia="Times New Roman" w:hAnsi="Arial" w:cs="font201"/>
          <w:b/>
          <w:sz w:val="36"/>
          <w:szCs w:val="36"/>
          <w:lang w:eastAsia="ar-SA"/>
        </w:rPr>
      </w:pPr>
      <w:r w:rsidRPr="00FF7ACF">
        <w:rPr>
          <w:rFonts w:ascii="Arial" w:eastAsia="Times New Roman" w:hAnsi="Arial" w:cs="font201"/>
          <w:b/>
          <w:sz w:val="36"/>
          <w:szCs w:val="36"/>
          <w:lang w:eastAsia="ar-SA"/>
        </w:rPr>
        <w:lastRenderedPageBreak/>
        <w:t>Registered manager details</w:t>
      </w:r>
    </w:p>
    <w:p w14:paraId="12253507" w14:textId="77777777" w:rsidR="00016320" w:rsidRDefault="00016320" w:rsidP="00016320">
      <w:pPr>
        <w:suppressAutoHyphens/>
        <w:spacing w:after="120"/>
        <w:rPr>
          <w:rFonts w:ascii="Arial" w:eastAsia="Times New Roman" w:hAnsi="Arial" w:cs="font201"/>
          <w:sz w:val="24"/>
          <w:szCs w:val="24"/>
          <w:lang w:eastAsia="ar-SA"/>
        </w:rPr>
      </w:pPr>
    </w:p>
    <w:tbl>
      <w:tblPr>
        <w:tblStyle w:val="TableGrid"/>
        <w:tblW w:w="0" w:type="auto"/>
        <w:tblLook w:val="04A0" w:firstRow="1" w:lastRow="0" w:firstColumn="1" w:lastColumn="0" w:noHBand="0" w:noVBand="1"/>
      </w:tblPr>
      <w:tblGrid>
        <w:gridCol w:w="3539"/>
        <w:gridCol w:w="5811"/>
      </w:tblGrid>
      <w:tr w:rsidR="00016320" w14:paraId="28613F29" w14:textId="77777777" w:rsidTr="00016320">
        <w:tc>
          <w:tcPr>
            <w:tcW w:w="3539" w:type="dxa"/>
          </w:tcPr>
          <w:p w14:paraId="38700225" w14:textId="77777777"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Name</w:t>
            </w:r>
          </w:p>
        </w:tc>
        <w:tc>
          <w:tcPr>
            <w:tcW w:w="5811" w:type="dxa"/>
          </w:tcPr>
          <w:p w14:paraId="3C0F0C8D" w14:textId="77777777"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Timothy Phillips</w:t>
            </w:r>
          </w:p>
        </w:tc>
      </w:tr>
      <w:tr w:rsidR="00016320" w14:paraId="40DBEFAA" w14:textId="77777777" w:rsidTr="00016320">
        <w:tc>
          <w:tcPr>
            <w:tcW w:w="3539" w:type="dxa"/>
          </w:tcPr>
          <w:p w14:paraId="35C0DBBE" w14:textId="77777777"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Address and postcode</w:t>
            </w:r>
          </w:p>
        </w:tc>
        <w:tc>
          <w:tcPr>
            <w:tcW w:w="5811" w:type="dxa"/>
          </w:tcPr>
          <w:p w14:paraId="42BAC551" w14:textId="57FCFEA4" w:rsidR="00016320" w:rsidRPr="00016320"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Fairwater Green Dental P</w:t>
            </w:r>
            <w:r w:rsidR="00016320" w:rsidRPr="00016320">
              <w:rPr>
                <w:rFonts w:ascii="Arial" w:eastAsia="Times New Roman" w:hAnsi="Arial" w:cs="font201"/>
                <w:sz w:val="24"/>
                <w:szCs w:val="24"/>
                <w:lang w:eastAsia="ar-SA"/>
              </w:rPr>
              <w:t>ractice</w:t>
            </w:r>
          </w:p>
          <w:p w14:paraId="12307E3C" w14:textId="3BFD31D8"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 xml:space="preserve">6 Fairwater </w:t>
            </w:r>
            <w:r w:rsidR="008F0AA4">
              <w:rPr>
                <w:rFonts w:ascii="Arial" w:eastAsia="Times New Roman" w:hAnsi="Arial" w:cs="font201"/>
                <w:sz w:val="24"/>
                <w:szCs w:val="24"/>
                <w:lang w:eastAsia="ar-SA"/>
              </w:rPr>
              <w:t>G</w:t>
            </w:r>
            <w:r w:rsidRPr="00016320">
              <w:rPr>
                <w:rFonts w:ascii="Arial" w:eastAsia="Times New Roman" w:hAnsi="Arial" w:cs="font201"/>
                <w:sz w:val="24"/>
                <w:szCs w:val="24"/>
                <w:lang w:eastAsia="ar-SA"/>
              </w:rPr>
              <w:t>reen</w:t>
            </w:r>
            <w:r w:rsidR="008F0AA4">
              <w:rPr>
                <w:rFonts w:ascii="Arial" w:eastAsia="Times New Roman" w:hAnsi="Arial" w:cs="font201"/>
                <w:sz w:val="24"/>
                <w:szCs w:val="24"/>
                <w:lang w:eastAsia="ar-SA"/>
              </w:rPr>
              <w:t>, Cardiff</w:t>
            </w:r>
          </w:p>
          <w:p w14:paraId="6967740C" w14:textId="44FCCE52" w:rsidR="00016320" w:rsidRPr="00016320"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CF5 3BA</w:t>
            </w:r>
          </w:p>
        </w:tc>
      </w:tr>
      <w:tr w:rsidR="00016320" w14:paraId="4D85ABFB" w14:textId="77777777" w:rsidTr="00016320">
        <w:tc>
          <w:tcPr>
            <w:tcW w:w="3539" w:type="dxa"/>
          </w:tcPr>
          <w:p w14:paraId="50861789" w14:textId="77777777"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Telephone number</w:t>
            </w:r>
          </w:p>
        </w:tc>
        <w:tc>
          <w:tcPr>
            <w:tcW w:w="5811" w:type="dxa"/>
          </w:tcPr>
          <w:p w14:paraId="4341C740" w14:textId="77777777"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02920553463</w:t>
            </w:r>
          </w:p>
        </w:tc>
      </w:tr>
      <w:tr w:rsidR="00016320" w14:paraId="2A998475" w14:textId="77777777" w:rsidTr="00016320">
        <w:tc>
          <w:tcPr>
            <w:tcW w:w="3539" w:type="dxa"/>
          </w:tcPr>
          <w:p w14:paraId="1C238BD6" w14:textId="77777777"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Email address</w:t>
            </w:r>
          </w:p>
        </w:tc>
        <w:tc>
          <w:tcPr>
            <w:tcW w:w="5811" w:type="dxa"/>
          </w:tcPr>
          <w:p w14:paraId="1AB84771" w14:textId="77777777" w:rsidR="00016320" w:rsidRPr="00016320" w:rsidRDefault="00016320" w:rsidP="00016320">
            <w:pPr>
              <w:suppressAutoHyphens/>
              <w:spacing w:after="120"/>
              <w:rPr>
                <w:rFonts w:ascii="Arial" w:eastAsia="Times New Roman" w:hAnsi="Arial" w:cs="font201"/>
                <w:sz w:val="24"/>
                <w:szCs w:val="24"/>
                <w:lang w:eastAsia="ar-SA"/>
              </w:rPr>
            </w:pPr>
            <w:r w:rsidRPr="00016320">
              <w:rPr>
                <w:rFonts w:ascii="Arial" w:eastAsia="Times New Roman" w:hAnsi="Arial" w:cs="font201"/>
                <w:sz w:val="24"/>
                <w:szCs w:val="24"/>
                <w:lang w:eastAsia="ar-SA"/>
              </w:rPr>
              <w:t>phillips@fairwatergreendentalpractice.co.uk</w:t>
            </w:r>
          </w:p>
        </w:tc>
      </w:tr>
      <w:tr w:rsidR="00016320" w14:paraId="143AB549" w14:textId="77777777" w:rsidTr="00016320">
        <w:tc>
          <w:tcPr>
            <w:tcW w:w="3539" w:type="dxa"/>
          </w:tcPr>
          <w:p w14:paraId="5E7B3E24" w14:textId="77777777" w:rsidR="00016320" w:rsidRPr="00016320" w:rsidRDefault="00016320"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Fax number</w:t>
            </w:r>
          </w:p>
        </w:tc>
        <w:tc>
          <w:tcPr>
            <w:tcW w:w="5811" w:type="dxa"/>
          </w:tcPr>
          <w:p w14:paraId="390BC96A" w14:textId="77777777" w:rsidR="00016320" w:rsidRPr="00016320" w:rsidRDefault="00016320"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w:t>
            </w:r>
          </w:p>
        </w:tc>
      </w:tr>
      <w:tr w:rsidR="00016320" w14:paraId="17BD19B2" w14:textId="77777777" w:rsidTr="00016320">
        <w:tc>
          <w:tcPr>
            <w:tcW w:w="3539" w:type="dxa"/>
          </w:tcPr>
          <w:p w14:paraId="2B4979D4" w14:textId="77777777" w:rsidR="00016320" w:rsidRDefault="00016320"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Relevant experience</w:t>
            </w:r>
          </w:p>
        </w:tc>
        <w:tc>
          <w:tcPr>
            <w:tcW w:w="5811" w:type="dxa"/>
          </w:tcPr>
          <w:p w14:paraId="3CD3785B" w14:textId="3184089D" w:rsidR="00016320" w:rsidRDefault="00016320"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BDS Wales</w:t>
            </w:r>
            <w:r w:rsidR="008F0AA4">
              <w:rPr>
                <w:rFonts w:ascii="Arial" w:eastAsia="Times New Roman" w:hAnsi="Arial" w:cs="font201"/>
                <w:sz w:val="24"/>
                <w:szCs w:val="24"/>
                <w:lang w:eastAsia="ar-SA"/>
              </w:rPr>
              <w:t xml:space="preserve"> 2004</w:t>
            </w:r>
            <w:r>
              <w:rPr>
                <w:rFonts w:ascii="Arial" w:eastAsia="Times New Roman" w:hAnsi="Arial" w:cs="font201"/>
                <w:sz w:val="24"/>
                <w:szCs w:val="24"/>
                <w:lang w:eastAsia="ar-SA"/>
              </w:rPr>
              <w:t>, DPDS</w:t>
            </w:r>
          </w:p>
        </w:tc>
      </w:tr>
      <w:tr w:rsidR="00016320" w14:paraId="59D86111" w14:textId="77777777" w:rsidTr="00016320">
        <w:tc>
          <w:tcPr>
            <w:tcW w:w="3539" w:type="dxa"/>
          </w:tcPr>
          <w:p w14:paraId="4C8F84F3" w14:textId="77777777" w:rsidR="00016320" w:rsidRDefault="00016320"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Relevant experience</w:t>
            </w:r>
          </w:p>
        </w:tc>
        <w:tc>
          <w:tcPr>
            <w:tcW w:w="5811" w:type="dxa"/>
          </w:tcPr>
          <w:p w14:paraId="100911FA" w14:textId="77777777" w:rsidR="00016320"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Vocational Dental Practitioner 2004-2005</w:t>
            </w:r>
          </w:p>
          <w:p w14:paraId="66D6E92B" w14:textId="77777777" w:rsidR="008F0AA4"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 xml:space="preserve">Associate Dentist at 26a </w:t>
            </w:r>
            <w:proofErr w:type="spellStart"/>
            <w:r>
              <w:rPr>
                <w:rFonts w:ascii="Arial" w:eastAsia="Times New Roman" w:hAnsi="Arial" w:cs="font201"/>
                <w:sz w:val="24"/>
                <w:szCs w:val="24"/>
                <w:lang w:eastAsia="ar-SA"/>
              </w:rPr>
              <w:t>Cowbridge</w:t>
            </w:r>
            <w:proofErr w:type="spellEnd"/>
            <w:r>
              <w:rPr>
                <w:rFonts w:ascii="Arial" w:eastAsia="Times New Roman" w:hAnsi="Arial" w:cs="font201"/>
                <w:sz w:val="24"/>
                <w:szCs w:val="24"/>
                <w:lang w:eastAsia="ar-SA"/>
              </w:rPr>
              <w:t xml:space="preserve"> </w:t>
            </w:r>
            <w:proofErr w:type="spellStart"/>
            <w:r>
              <w:rPr>
                <w:rFonts w:ascii="Arial" w:eastAsia="Times New Roman" w:hAnsi="Arial" w:cs="font201"/>
                <w:sz w:val="24"/>
                <w:szCs w:val="24"/>
                <w:lang w:eastAsia="ar-SA"/>
              </w:rPr>
              <w:t>rd</w:t>
            </w:r>
            <w:proofErr w:type="spellEnd"/>
            <w:r>
              <w:rPr>
                <w:rFonts w:ascii="Arial" w:eastAsia="Times New Roman" w:hAnsi="Arial" w:cs="font201"/>
                <w:sz w:val="24"/>
                <w:szCs w:val="24"/>
                <w:lang w:eastAsia="ar-SA"/>
              </w:rPr>
              <w:t xml:space="preserve"> West, Cardiff 2005-2007</w:t>
            </w:r>
          </w:p>
          <w:p w14:paraId="301202EF" w14:textId="77777777" w:rsidR="008F0AA4"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 xml:space="preserve">Associate Dentist at Fairwater Green Dental Practice 2008 – 2011 </w:t>
            </w:r>
          </w:p>
          <w:p w14:paraId="3E075C59" w14:textId="54FE3C6A" w:rsidR="008F0AA4"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Dental Educational Supervisor 2011 – present</w:t>
            </w:r>
          </w:p>
          <w:p w14:paraId="3272DFC8" w14:textId="02DC5BDC" w:rsidR="008F0AA4"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Part-time Lecturer in primary care dentistry 2011-2015 Cardiff University Dental School and Cardiff &amp; Vale UHB</w:t>
            </w:r>
          </w:p>
          <w:p w14:paraId="1DE55AE2" w14:textId="18DB1261" w:rsidR="008F0AA4"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Principal Dentist at Fairwater Green Dental Practice 2011 – present</w:t>
            </w:r>
          </w:p>
          <w:p w14:paraId="5ABCAC89" w14:textId="275CDF24" w:rsidR="008F0AA4" w:rsidRDefault="008F0AA4" w:rsidP="00016320">
            <w:pPr>
              <w:suppressAutoHyphens/>
              <w:spacing w:after="120"/>
              <w:rPr>
                <w:rFonts w:ascii="Arial" w:eastAsia="Times New Roman" w:hAnsi="Arial" w:cs="font201"/>
                <w:sz w:val="24"/>
                <w:szCs w:val="24"/>
                <w:lang w:eastAsia="ar-SA"/>
              </w:rPr>
            </w:pPr>
            <w:r>
              <w:rPr>
                <w:rFonts w:ascii="Arial" w:eastAsia="Times New Roman" w:hAnsi="Arial" w:cs="font201"/>
                <w:sz w:val="24"/>
                <w:szCs w:val="24"/>
                <w:lang w:eastAsia="ar-SA"/>
              </w:rPr>
              <w:t>Chairman Bro Taf Local Dental Committee 2015 - present</w:t>
            </w:r>
          </w:p>
          <w:p w14:paraId="38EC3C77" w14:textId="3BCFEAE3" w:rsidR="008F0AA4" w:rsidRPr="008F0AA4" w:rsidRDefault="008F0AA4" w:rsidP="00016320">
            <w:pPr>
              <w:suppressAutoHyphens/>
              <w:spacing w:after="120"/>
              <w:rPr>
                <w:rFonts w:ascii="Arial" w:eastAsia="Times New Roman" w:hAnsi="Arial" w:cs="font201"/>
                <w:sz w:val="24"/>
                <w:szCs w:val="24"/>
                <w:lang w:eastAsia="ar-SA"/>
              </w:rPr>
            </w:pPr>
          </w:p>
        </w:tc>
      </w:tr>
    </w:tbl>
    <w:p w14:paraId="44578F59" w14:textId="77777777" w:rsidR="00902607" w:rsidRDefault="00902607" w:rsidP="00450327"/>
    <w:p w14:paraId="669B45DB" w14:textId="77777777" w:rsidR="00450327" w:rsidRDefault="00450327" w:rsidP="00902607">
      <w:pPr>
        <w:jc w:val="center"/>
        <w:rPr>
          <w:rFonts w:ascii="Arial" w:hAnsi="Arial" w:cs="Arial"/>
          <w:sz w:val="36"/>
          <w:szCs w:val="36"/>
        </w:rPr>
      </w:pPr>
    </w:p>
    <w:p w14:paraId="6DD3DCEA" w14:textId="77777777" w:rsidR="00450327" w:rsidRDefault="00450327" w:rsidP="00902607">
      <w:pPr>
        <w:jc w:val="center"/>
        <w:rPr>
          <w:rFonts w:ascii="Arial" w:hAnsi="Arial" w:cs="Arial"/>
          <w:sz w:val="36"/>
          <w:szCs w:val="36"/>
        </w:rPr>
      </w:pPr>
    </w:p>
    <w:p w14:paraId="73CEEE99" w14:textId="77777777" w:rsidR="00450327" w:rsidRDefault="00450327" w:rsidP="00902607">
      <w:pPr>
        <w:jc w:val="center"/>
        <w:rPr>
          <w:rFonts w:ascii="Arial" w:hAnsi="Arial" w:cs="Arial"/>
          <w:sz w:val="36"/>
          <w:szCs w:val="36"/>
        </w:rPr>
      </w:pPr>
    </w:p>
    <w:p w14:paraId="64A44B81" w14:textId="3E420B45" w:rsidR="004F585A" w:rsidRDefault="004F585A">
      <w:pPr>
        <w:rPr>
          <w:rFonts w:ascii="Arial" w:hAnsi="Arial" w:cs="Arial"/>
          <w:sz w:val="36"/>
          <w:szCs w:val="36"/>
        </w:rPr>
      </w:pPr>
      <w:r>
        <w:rPr>
          <w:rFonts w:ascii="Arial" w:hAnsi="Arial" w:cs="Arial"/>
          <w:sz w:val="36"/>
          <w:szCs w:val="36"/>
        </w:rPr>
        <w:br w:type="page"/>
      </w:r>
    </w:p>
    <w:p w14:paraId="06B71C5A" w14:textId="77777777" w:rsidR="00450327" w:rsidRDefault="00450327" w:rsidP="00902607">
      <w:pPr>
        <w:jc w:val="center"/>
        <w:rPr>
          <w:rFonts w:ascii="Arial" w:hAnsi="Arial" w:cs="Arial"/>
          <w:sz w:val="36"/>
          <w:szCs w:val="36"/>
        </w:rPr>
      </w:pPr>
    </w:p>
    <w:p w14:paraId="212BD6A8" w14:textId="6FFEFA04" w:rsidR="00902607" w:rsidRDefault="00902607" w:rsidP="00902607">
      <w:pPr>
        <w:jc w:val="center"/>
        <w:rPr>
          <w:rFonts w:ascii="Arial" w:hAnsi="Arial" w:cs="Arial"/>
          <w:sz w:val="36"/>
          <w:szCs w:val="36"/>
        </w:rPr>
      </w:pPr>
      <w:r w:rsidRPr="00902607">
        <w:rPr>
          <w:rFonts w:ascii="Arial" w:hAnsi="Arial" w:cs="Arial"/>
          <w:sz w:val="36"/>
          <w:szCs w:val="36"/>
        </w:rPr>
        <w:t>Staff details</w:t>
      </w:r>
    </w:p>
    <w:p w14:paraId="168A1BCF" w14:textId="77777777" w:rsidR="00902607" w:rsidRPr="00902607" w:rsidRDefault="00902607" w:rsidP="00902607">
      <w:pPr>
        <w:jc w:val="center"/>
        <w:rPr>
          <w:rFonts w:ascii="Arial" w:hAnsi="Arial" w:cs="Arial"/>
          <w:sz w:val="36"/>
          <w:szCs w:val="36"/>
        </w:rPr>
      </w:pPr>
    </w:p>
    <w:tbl>
      <w:tblPr>
        <w:tblStyle w:val="TableGrid"/>
        <w:tblW w:w="0" w:type="auto"/>
        <w:tblLook w:val="04A0" w:firstRow="1" w:lastRow="0" w:firstColumn="1" w:lastColumn="0" w:noHBand="0" w:noVBand="1"/>
      </w:tblPr>
      <w:tblGrid>
        <w:gridCol w:w="2972"/>
        <w:gridCol w:w="2693"/>
        <w:gridCol w:w="2693"/>
      </w:tblGrid>
      <w:tr w:rsidR="00902607" w:rsidRPr="00AC17C0" w14:paraId="23EE9E14" w14:textId="77777777" w:rsidTr="00CD7508">
        <w:trPr>
          <w:trHeight w:val="419"/>
        </w:trPr>
        <w:tc>
          <w:tcPr>
            <w:tcW w:w="2972" w:type="dxa"/>
          </w:tcPr>
          <w:p w14:paraId="6E231E39" w14:textId="77777777" w:rsidR="00902607" w:rsidRPr="00AC17C0" w:rsidRDefault="00902607" w:rsidP="00CD7508">
            <w:pPr>
              <w:jc w:val="center"/>
              <w:rPr>
                <w:rFonts w:ascii="Arial" w:hAnsi="Arial" w:cs="Arial"/>
                <w:sz w:val="24"/>
                <w:szCs w:val="24"/>
              </w:rPr>
            </w:pPr>
            <w:r w:rsidRPr="00AC17C0">
              <w:rPr>
                <w:rFonts w:ascii="Arial" w:hAnsi="Arial" w:cs="Arial"/>
                <w:sz w:val="24"/>
                <w:szCs w:val="24"/>
              </w:rPr>
              <w:t>Name</w:t>
            </w:r>
          </w:p>
        </w:tc>
        <w:tc>
          <w:tcPr>
            <w:tcW w:w="2693" w:type="dxa"/>
          </w:tcPr>
          <w:p w14:paraId="544B6931" w14:textId="77777777" w:rsidR="00902607" w:rsidRPr="00AC17C0" w:rsidRDefault="00902607" w:rsidP="00CD7508">
            <w:pPr>
              <w:jc w:val="center"/>
              <w:rPr>
                <w:rFonts w:ascii="Arial" w:hAnsi="Arial" w:cs="Arial"/>
                <w:sz w:val="24"/>
                <w:szCs w:val="24"/>
              </w:rPr>
            </w:pPr>
            <w:r w:rsidRPr="00AC17C0">
              <w:rPr>
                <w:rFonts w:ascii="Arial" w:hAnsi="Arial" w:cs="Arial"/>
                <w:sz w:val="24"/>
                <w:szCs w:val="24"/>
              </w:rPr>
              <w:t>Position</w:t>
            </w:r>
          </w:p>
        </w:tc>
        <w:tc>
          <w:tcPr>
            <w:tcW w:w="2693" w:type="dxa"/>
          </w:tcPr>
          <w:p w14:paraId="6C0F59A2" w14:textId="77777777" w:rsidR="00902607" w:rsidRPr="00AC17C0" w:rsidRDefault="00902607" w:rsidP="00CD7508">
            <w:pPr>
              <w:jc w:val="center"/>
              <w:rPr>
                <w:rFonts w:ascii="Arial" w:hAnsi="Arial" w:cs="Arial"/>
                <w:sz w:val="24"/>
                <w:szCs w:val="24"/>
              </w:rPr>
            </w:pPr>
            <w:r w:rsidRPr="00AC17C0">
              <w:rPr>
                <w:rFonts w:ascii="Arial" w:hAnsi="Arial" w:cs="Arial"/>
                <w:sz w:val="24"/>
                <w:szCs w:val="24"/>
              </w:rPr>
              <w:t>Relevant experience and qualifications</w:t>
            </w:r>
          </w:p>
        </w:tc>
      </w:tr>
      <w:tr w:rsidR="00902607" w14:paraId="093AAF80" w14:textId="77777777" w:rsidTr="00CD7508">
        <w:trPr>
          <w:trHeight w:val="409"/>
        </w:trPr>
        <w:tc>
          <w:tcPr>
            <w:tcW w:w="2972" w:type="dxa"/>
          </w:tcPr>
          <w:p w14:paraId="1433336B" w14:textId="77777777" w:rsidR="00902607" w:rsidRPr="00933280" w:rsidRDefault="00902607" w:rsidP="00CD7508">
            <w:pPr>
              <w:rPr>
                <w:rFonts w:ascii="Arial" w:hAnsi="Arial" w:cs="Arial"/>
                <w:sz w:val="24"/>
                <w:szCs w:val="24"/>
              </w:rPr>
            </w:pPr>
            <w:r w:rsidRPr="00933280">
              <w:rPr>
                <w:rFonts w:ascii="Arial" w:hAnsi="Arial" w:cs="Arial"/>
                <w:sz w:val="24"/>
                <w:szCs w:val="24"/>
              </w:rPr>
              <w:t>Timothy Phillips</w:t>
            </w:r>
          </w:p>
        </w:tc>
        <w:tc>
          <w:tcPr>
            <w:tcW w:w="2693" w:type="dxa"/>
          </w:tcPr>
          <w:p w14:paraId="0B4854A9" w14:textId="77777777" w:rsidR="00902607" w:rsidRPr="00933280" w:rsidRDefault="00902607" w:rsidP="00CD7508">
            <w:pPr>
              <w:rPr>
                <w:rFonts w:ascii="Arial" w:hAnsi="Arial" w:cs="Arial"/>
                <w:sz w:val="24"/>
                <w:szCs w:val="24"/>
              </w:rPr>
            </w:pPr>
            <w:r w:rsidRPr="00933280">
              <w:rPr>
                <w:rFonts w:ascii="Arial" w:hAnsi="Arial" w:cs="Arial"/>
                <w:sz w:val="24"/>
                <w:szCs w:val="24"/>
              </w:rPr>
              <w:t>Principal Dentist</w:t>
            </w:r>
          </w:p>
        </w:tc>
        <w:tc>
          <w:tcPr>
            <w:tcW w:w="2693" w:type="dxa"/>
          </w:tcPr>
          <w:p w14:paraId="70E48120" w14:textId="0723AA9A" w:rsidR="00902607" w:rsidRPr="00933280" w:rsidRDefault="00902607" w:rsidP="00CD7508">
            <w:pPr>
              <w:rPr>
                <w:rFonts w:ascii="Arial" w:hAnsi="Arial" w:cs="Arial"/>
                <w:sz w:val="24"/>
                <w:szCs w:val="24"/>
              </w:rPr>
            </w:pPr>
            <w:r>
              <w:rPr>
                <w:rFonts w:ascii="Arial" w:hAnsi="Arial" w:cs="Arial"/>
                <w:sz w:val="24"/>
                <w:szCs w:val="24"/>
              </w:rPr>
              <w:t>BDS Wales 2004</w:t>
            </w:r>
            <w:r w:rsidR="00E634E8">
              <w:rPr>
                <w:rFonts w:ascii="Arial" w:hAnsi="Arial" w:cs="Arial"/>
                <w:sz w:val="24"/>
                <w:szCs w:val="24"/>
              </w:rPr>
              <w:t xml:space="preserve"> DPDS </w:t>
            </w:r>
            <w:proofErr w:type="spellStart"/>
            <w:r w:rsidR="00E634E8">
              <w:rPr>
                <w:rFonts w:ascii="Arial" w:hAnsi="Arial" w:cs="Arial"/>
                <w:sz w:val="24"/>
                <w:szCs w:val="24"/>
              </w:rPr>
              <w:t>PGCert</w:t>
            </w:r>
            <w:proofErr w:type="spellEnd"/>
            <w:r w:rsidR="00E634E8">
              <w:rPr>
                <w:rFonts w:ascii="Arial" w:hAnsi="Arial" w:cs="Arial"/>
                <w:sz w:val="24"/>
                <w:szCs w:val="24"/>
              </w:rPr>
              <w:t xml:space="preserve"> MSc</w:t>
            </w:r>
          </w:p>
        </w:tc>
      </w:tr>
      <w:tr w:rsidR="00902607" w14:paraId="75904F9D" w14:textId="77777777" w:rsidTr="00CD7508">
        <w:trPr>
          <w:trHeight w:val="414"/>
        </w:trPr>
        <w:tc>
          <w:tcPr>
            <w:tcW w:w="2972" w:type="dxa"/>
          </w:tcPr>
          <w:p w14:paraId="2B6B732E" w14:textId="77777777" w:rsidR="00902607" w:rsidRPr="00933280" w:rsidRDefault="00902607" w:rsidP="00CD7508">
            <w:pPr>
              <w:rPr>
                <w:rFonts w:ascii="Arial" w:hAnsi="Arial" w:cs="Arial"/>
                <w:sz w:val="24"/>
                <w:szCs w:val="24"/>
              </w:rPr>
            </w:pPr>
            <w:r>
              <w:rPr>
                <w:rFonts w:ascii="Arial" w:hAnsi="Arial" w:cs="Arial"/>
                <w:sz w:val="24"/>
                <w:szCs w:val="24"/>
              </w:rPr>
              <w:t xml:space="preserve">Ben </w:t>
            </w:r>
            <w:proofErr w:type="spellStart"/>
            <w:r>
              <w:rPr>
                <w:rFonts w:ascii="Arial" w:hAnsi="Arial" w:cs="Arial"/>
                <w:sz w:val="24"/>
                <w:szCs w:val="24"/>
              </w:rPr>
              <w:t>S</w:t>
            </w:r>
            <w:r w:rsidRPr="00933280">
              <w:rPr>
                <w:rFonts w:ascii="Arial" w:hAnsi="Arial" w:cs="Arial"/>
                <w:sz w:val="24"/>
                <w:szCs w:val="24"/>
              </w:rPr>
              <w:t>chindehutte</w:t>
            </w:r>
            <w:proofErr w:type="spellEnd"/>
          </w:p>
        </w:tc>
        <w:tc>
          <w:tcPr>
            <w:tcW w:w="2693" w:type="dxa"/>
          </w:tcPr>
          <w:p w14:paraId="542E6F98" w14:textId="77777777" w:rsidR="00902607" w:rsidRPr="00933280" w:rsidRDefault="00902607" w:rsidP="00CD7508">
            <w:pPr>
              <w:rPr>
                <w:rFonts w:ascii="Arial" w:hAnsi="Arial" w:cs="Arial"/>
                <w:sz w:val="24"/>
                <w:szCs w:val="24"/>
              </w:rPr>
            </w:pPr>
            <w:r>
              <w:rPr>
                <w:rFonts w:ascii="Arial" w:hAnsi="Arial" w:cs="Arial"/>
                <w:sz w:val="24"/>
                <w:szCs w:val="24"/>
              </w:rPr>
              <w:t>Dentist</w:t>
            </w:r>
          </w:p>
        </w:tc>
        <w:tc>
          <w:tcPr>
            <w:tcW w:w="2693" w:type="dxa"/>
          </w:tcPr>
          <w:p w14:paraId="147C09CA" w14:textId="77777777" w:rsidR="00902607" w:rsidRDefault="00902607" w:rsidP="00CD7508">
            <w:pPr>
              <w:rPr>
                <w:rFonts w:ascii="Arial" w:hAnsi="Arial" w:cs="Arial"/>
                <w:sz w:val="24"/>
                <w:szCs w:val="24"/>
              </w:rPr>
            </w:pPr>
            <w:r>
              <w:rPr>
                <w:rFonts w:ascii="Arial" w:hAnsi="Arial" w:cs="Arial"/>
                <w:sz w:val="24"/>
                <w:szCs w:val="24"/>
              </w:rPr>
              <w:t>BDS Wales 2012</w:t>
            </w:r>
          </w:p>
        </w:tc>
      </w:tr>
      <w:tr w:rsidR="00902607" w14:paraId="7EA81FA5" w14:textId="77777777" w:rsidTr="00CD7508">
        <w:trPr>
          <w:trHeight w:val="421"/>
        </w:trPr>
        <w:tc>
          <w:tcPr>
            <w:tcW w:w="2972" w:type="dxa"/>
          </w:tcPr>
          <w:p w14:paraId="3C4B33F2" w14:textId="773DD71D" w:rsidR="00902607" w:rsidRPr="00933280" w:rsidRDefault="00E634E8" w:rsidP="00CD7508">
            <w:pPr>
              <w:rPr>
                <w:rFonts w:ascii="Arial" w:hAnsi="Arial" w:cs="Arial"/>
                <w:sz w:val="24"/>
                <w:szCs w:val="24"/>
              </w:rPr>
            </w:pPr>
            <w:r>
              <w:rPr>
                <w:rFonts w:ascii="Arial" w:hAnsi="Arial" w:cs="Arial"/>
                <w:sz w:val="24"/>
                <w:szCs w:val="24"/>
              </w:rPr>
              <w:t>Kieran Amin</w:t>
            </w:r>
          </w:p>
        </w:tc>
        <w:tc>
          <w:tcPr>
            <w:tcW w:w="2693" w:type="dxa"/>
          </w:tcPr>
          <w:p w14:paraId="2C1492C6" w14:textId="77777777" w:rsidR="00902607" w:rsidRPr="00933280" w:rsidRDefault="00902607" w:rsidP="00CD7508">
            <w:pPr>
              <w:rPr>
                <w:rFonts w:ascii="Arial" w:hAnsi="Arial" w:cs="Arial"/>
                <w:sz w:val="24"/>
                <w:szCs w:val="24"/>
              </w:rPr>
            </w:pPr>
            <w:r>
              <w:rPr>
                <w:rFonts w:ascii="Arial" w:hAnsi="Arial" w:cs="Arial"/>
                <w:sz w:val="24"/>
                <w:szCs w:val="24"/>
              </w:rPr>
              <w:t>Dentist</w:t>
            </w:r>
          </w:p>
        </w:tc>
        <w:tc>
          <w:tcPr>
            <w:tcW w:w="2693" w:type="dxa"/>
          </w:tcPr>
          <w:p w14:paraId="2C4F70D3" w14:textId="1C717AE5" w:rsidR="00902607" w:rsidRDefault="00902607" w:rsidP="00CD7508">
            <w:pPr>
              <w:rPr>
                <w:rFonts w:ascii="Arial" w:hAnsi="Arial" w:cs="Arial"/>
                <w:sz w:val="24"/>
                <w:szCs w:val="24"/>
              </w:rPr>
            </w:pPr>
            <w:r>
              <w:rPr>
                <w:rFonts w:ascii="Arial" w:hAnsi="Arial" w:cs="Arial"/>
                <w:sz w:val="24"/>
                <w:szCs w:val="24"/>
              </w:rPr>
              <w:t xml:space="preserve">BDS </w:t>
            </w:r>
            <w:r w:rsidR="00E634E8">
              <w:rPr>
                <w:rFonts w:ascii="Arial" w:hAnsi="Arial" w:cs="Arial"/>
                <w:sz w:val="24"/>
                <w:szCs w:val="24"/>
              </w:rPr>
              <w:t>Liv 2019 BSc</w:t>
            </w:r>
          </w:p>
        </w:tc>
      </w:tr>
      <w:tr w:rsidR="00902607" w14:paraId="4084CA06" w14:textId="77777777" w:rsidTr="00CD7508">
        <w:trPr>
          <w:trHeight w:val="413"/>
        </w:trPr>
        <w:tc>
          <w:tcPr>
            <w:tcW w:w="2972" w:type="dxa"/>
          </w:tcPr>
          <w:p w14:paraId="12D30AB5" w14:textId="08F7E98A" w:rsidR="00902607" w:rsidRPr="00933280" w:rsidRDefault="00853601" w:rsidP="00CD7508">
            <w:pPr>
              <w:rPr>
                <w:rFonts w:ascii="Arial" w:hAnsi="Arial" w:cs="Arial"/>
                <w:sz w:val="24"/>
                <w:szCs w:val="24"/>
              </w:rPr>
            </w:pPr>
            <w:r>
              <w:rPr>
                <w:rFonts w:ascii="Arial" w:hAnsi="Arial" w:cs="Arial"/>
                <w:sz w:val="24"/>
                <w:szCs w:val="24"/>
              </w:rPr>
              <w:t>Jack Sulston</w:t>
            </w:r>
          </w:p>
        </w:tc>
        <w:tc>
          <w:tcPr>
            <w:tcW w:w="2693" w:type="dxa"/>
          </w:tcPr>
          <w:p w14:paraId="454E8EB5" w14:textId="77777777" w:rsidR="00902607" w:rsidRPr="00933280" w:rsidRDefault="00902607" w:rsidP="00CD7508">
            <w:pPr>
              <w:rPr>
                <w:rFonts w:ascii="Arial" w:hAnsi="Arial" w:cs="Arial"/>
                <w:sz w:val="24"/>
                <w:szCs w:val="24"/>
              </w:rPr>
            </w:pPr>
            <w:r>
              <w:rPr>
                <w:rFonts w:ascii="Arial" w:hAnsi="Arial" w:cs="Arial"/>
                <w:sz w:val="24"/>
                <w:szCs w:val="24"/>
              </w:rPr>
              <w:t>Foundation dentist</w:t>
            </w:r>
          </w:p>
        </w:tc>
        <w:tc>
          <w:tcPr>
            <w:tcW w:w="2693" w:type="dxa"/>
          </w:tcPr>
          <w:p w14:paraId="71C57E22" w14:textId="5D451F4F" w:rsidR="00902607" w:rsidRDefault="00902607" w:rsidP="00CD7508">
            <w:pPr>
              <w:rPr>
                <w:rFonts w:ascii="Arial" w:hAnsi="Arial" w:cs="Arial"/>
                <w:sz w:val="24"/>
                <w:szCs w:val="24"/>
              </w:rPr>
            </w:pPr>
            <w:r>
              <w:rPr>
                <w:rFonts w:ascii="Arial" w:hAnsi="Arial" w:cs="Arial"/>
                <w:sz w:val="24"/>
                <w:szCs w:val="24"/>
              </w:rPr>
              <w:t>BDS Wales 20</w:t>
            </w:r>
            <w:r w:rsidR="00E634E8">
              <w:rPr>
                <w:rFonts w:ascii="Arial" w:hAnsi="Arial" w:cs="Arial"/>
                <w:sz w:val="24"/>
                <w:szCs w:val="24"/>
              </w:rPr>
              <w:t>23</w:t>
            </w:r>
            <w:r w:rsidR="00853601">
              <w:rPr>
                <w:rFonts w:ascii="Arial" w:hAnsi="Arial" w:cs="Arial"/>
                <w:sz w:val="24"/>
                <w:szCs w:val="24"/>
              </w:rPr>
              <w:t xml:space="preserve"> BSc</w:t>
            </w:r>
          </w:p>
        </w:tc>
      </w:tr>
      <w:tr w:rsidR="00902607" w14:paraId="163EEFBA" w14:textId="77777777" w:rsidTr="00CD7508">
        <w:trPr>
          <w:trHeight w:val="419"/>
        </w:trPr>
        <w:tc>
          <w:tcPr>
            <w:tcW w:w="2972" w:type="dxa"/>
          </w:tcPr>
          <w:p w14:paraId="414722C5" w14:textId="2877FD71" w:rsidR="00902607" w:rsidRPr="00933280" w:rsidRDefault="00853601" w:rsidP="00CD7508">
            <w:pPr>
              <w:rPr>
                <w:rFonts w:ascii="Arial" w:hAnsi="Arial" w:cs="Arial"/>
                <w:sz w:val="24"/>
                <w:szCs w:val="24"/>
              </w:rPr>
            </w:pPr>
            <w:r>
              <w:rPr>
                <w:rFonts w:ascii="Arial" w:hAnsi="Arial" w:cs="Arial"/>
                <w:sz w:val="24"/>
                <w:szCs w:val="24"/>
              </w:rPr>
              <w:t>Olivia Grainger-Smith</w:t>
            </w:r>
          </w:p>
        </w:tc>
        <w:tc>
          <w:tcPr>
            <w:tcW w:w="2693" w:type="dxa"/>
          </w:tcPr>
          <w:p w14:paraId="610DAA31" w14:textId="2702B8E6" w:rsidR="00902607" w:rsidRPr="00933280" w:rsidRDefault="00E634E8" w:rsidP="00CD7508">
            <w:pPr>
              <w:rPr>
                <w:rFonts w:ascii="Arial" w:hAnsi="Arial" w:cs="Arial"/>
                <w:sz w:val="24"/>
                <w:szCs w:val="24"/>
              </w:rPr>
            </w:pPr>
            <w:r>
              <w:rPr>
                <w:rFonts w:ascii="Arial" w:hAnsi="Arial" w:cs="Arial"/>
                <w:sz w:val="24"/>
                <w:szCs w:val="24"/>
              </w:rPr>
              <w:t xml:space="preserve">Foundation </w:t>
            </w:r>
            <w:r w:rsidR="00902607" w:rsidRPr="00933280">
              <w:rPr>
                <w:rFonts w:ascii="Arial" w:hAnsi="Arial" w:cs="Arial"/>
                <w:sz w:val="24"/>
                <w:szCs w:val="24"/>
              </w:rPr>
              <w:t>Dent</w:t>
            </w:r>
            <w:r>
              <w:rPr>
                <w:rFonts w:ascii="Arial" w:hAnsi="Arial" w:cs="Arial"/>
                <w:sz w:val="24"/>
                <w:szCs w:val="24"/>
              </w:rPr>
              <w:t>al Therapist</w:t>
            </w:r>
          </w:p>
        </w:tc>
        <w:tc>
          <w:tcPr>
            <w:tcW w:w="2693" w:type="dxa"/>
          </w:tcPr>
          <w:p w14:paraId="644716B4" w14:textId="44663250" w:rsidR="00902607" w:rsidRPr="00933280" w:rsidRDefault="00853601" w:rsidP="00853601">
            <w:pPr>
              <w:rPr>
                <w:rFonts w:ascii="Arial" w:hAnsi="Arial" w:cs="Arial"/>
                <w:sz w:val="24"/>
                <w:szCs w:val="24"/>
              </w:rPr>
            </w:pPr>
            <w:r>
              <w:rPr>
                <w:rFonts w:ascii="Arial" w:hAnsi="Arial" w:cs="Arial"/>
                <w:sz w:val="24"/>
                <w:szCs w:val="24"/>
              </w:rPr>
              <w:t>BSc Hyg Therapy 2023 Wales</w:t>
            </w:r>
          </w:p>
        </w:tc>
      </w:tr>
      <w:tr w:rsidR="00902607" w14:paraId="6662440C" w14:textId="77777777" w:rsidTr="00CD7508">
        <w:trPr>
          <w:trHeight w:val="410"/>
        </w:trPr>
        <w:tc>
          <w:tcPr>
            <w:tcW w:w="2972" w:type="dxa"/>
          </w:tcPr>
          <w:p w14:paraId="077F8179" w14:textId="13D2E5B4" w:rsidR="00902607" w:rsidRPr="00933280" w:rsidRDefault="00F45899" w:rsidP="00CD7508">
            <w:pPr>
              <w:rPr>
                <w:rFonts w:ascii="Arial" w:hAnsi="Arial" w:cs="Arial"/>
                <w:sz w:val="24"/>
                <w:szCs w:val="24"/>
              </w:rPr>
            </w:pPr>
            <w:r>
              <w:rPr>
                <w:rFonts w:ascii="Arial" w:hAnsi="Arial" w:cs="Arial"/>
                <w:sz w:val="24"/>
                <w:szCs w:val="24"/>
              </w:rPr>
              <w:t>Kirsty Hoare</w:t>
            </w:r>
          </w:p>
        </w:tc>
        <w:tc>
          <w:tcPr>
            <w:tcW w:w="2693" w:type="dxa"/>
          </w:tcPr>
          <w:p w14:paraId="4196BCB3" w14:textId="77777777" w:rsidR="00902607" w:rsidRPr="00933280" w:rsidRDefault="00902607" w:rsidP="00CD7508">
            <w:pPr>
              <w:rPr>
                <w:rFonts w:ascii="Arial" w:hAnsi="Arial" w:cs="Arial"/>
                <w:sz w:val="24"/>
                <w:szCs w:val="24"/>
              </w:rPr>
            </w:pPr>
            <w:r w:rsidRPr="00933280">
              <w:rPr>
                <w:rFonts w:ascii="Arial" w:hAnsi="Arial" w:cs="Arial"/>
                <w:sz w:val="24"/>
                <w:szCs w:val="24"/>
              </w:rPr>
              <w:t>Dental nurse</w:t>
            </w:r>
          </w:p>
        </w:tc>
        <w:tc>
          <w:tcPr>
            <w:tcW w:w="2693" w:type="dxa"/>
          </w:tcPr>
          <w:p w14:paraId="4ED1EC47" w14:textId="13C90045" w:rsidR="00902607" w:rsidRPr="00933280" w:rsidRDefault="004F50B5" w:rsidP="00CD7508">
            <w:pPr>
              <w:rPr>
                <w:rFonts w:ascii="Arial" w:hAnsi="Arial" w:cs="Arial"/>
                <w:sz w:val="24"/>
                <w:szCs w:val="24"/>
              </w:rPr>
            </w:pPr>
            <w:r>
              <w:rPr>
                <w:rFonts w:ascii="Arial" w:hAnsi="Arial" w:cs="Arial"/>
                <w:sz w:val="24"/>
                <w:szCs w:val="24"/>
              </w:rPr>
              <w:t>Verified</w:t>
            </w:r>
            <w:r w:rsidR="00EB6D45">
              <w:rPr>
                <w:rFonts w:ascii="Arial" w:hAnsi="Arial" w:cs="Arial"/>
                <w:sz w:val="24"/>
                <w:szCs w:val="24"/>
              </w:rPr>
              <w:t xml:space="preserve"> competency in dental nursing 2008</w:t>
            </w:r>
          </w:p>
        </w:tc>
      </w:tr>
      <w:tr w:rsidR="00902607" w14:paraId="0A4A7A40" w14:textId="77777777" w:rsidTr="00CD7508">
        <w:trPr>
          <w:trHeight w:val="431"/>
        </w:trPr>
        <w:tc>
          <w:tcPr>
            <w:tcW w:w="2972" w:type="dxa"/>
          </w:tcPr>
          <w:p w14:paraId="62D95B8C" w14:textId="0C6EE567" w:rsidR="00902607" w:rsidRPr="00933280" w:rsidRDefault="00F45899" w:rsidP="00CD7508">
            <w:pPr>
              <w:rPr>
                <w:rFonts w:ascii="Arial" w:hAnsi="Arial" w:cs="Arial"/>
                <w:sz w:val="24"/>
                <w:szCs w:val="24"/>
              </w:rPr>
            </w:pPr>
            <w:r>
              <w:rPr>
                <w:rFonts w:ascii="Arial" w:hAnsi="Arial" w:cs="Arial"/>
                <w:sz w:val="24"/>
                <w:szCs w:val="24"/>
              </w:rPr>
              <w:t>Danielle Parry</w:t>
            </w:r>
          </w:p>
        </w:tc>
        <w:tc>
          <w:tcPr>
            <w:tcW w:w="2693" w:type="dxa"/>
          </w:tcPr>
          <w:p w14:paraId="4799E5DF" w14:textId="77777777" w:rsidR="00902607" w:rsidRPr="00933280" w:rsidRDefault="00902607" w:rsidP="00CD7508">
            <w:pPr>
              <w:rPr>
                <w:rFonts w:ascii="Arial" w:hAnsi="Arial" w:cs="Arial"/>
                <w:sz w:val="24"/>
                <w:szCs w:val="24"/>
              </w:rPr>
            </w:pPr>
            <w:r w:rsidRPr="00933280">
              <w:rPr>
                <w:rFonts w:ascii="Arial" w:hAnsi="Arial" w:cs="Arial"/>
                <w:sz w:val="24"/>
                <w:szCs w:val="24"/>
              </w:rPr>
              <w:t>Dental nurse</w:t>
            </w:r>
          </w:p>
        </w:tc>
        <w:tc>
          <w:tcPr>
            <w:tcW w:w="2693" w:type="dxa"/>
          </w:tcPr>
          <w:p w14:paraId="761477F2" w14:textId="7333FCDB" w:rsidR="00902607" w:rsidRPr="00933280" w:rsidRDefault="00902607" w:rsidP="00CD7508">
            <w:pPr>
              <w:rPr>
                <w:rFonts w:ascii="Arial" w:hAnsi="Arial" w:cs="Arial"/>
                <w:sz w:val="24"/>
                <w:szCs w:val="24"/>
              </w:rPr>
            </w:pPr>
            <w:r>
              <w:rPr>
                <w:rFonts w:ascii="Arial" w:hAnsi="Arial" w:cs="Arial"/>
                <w:sz w:val="24"/>
                <w:szCs w:val="24"/>
              </w:rPr>
              <w:t xml:space="preserve">Diploma in nursing level 3 </w:t>
            </w:r>
            <w:r w:rsidR="004F50B5">
              <w:rPr>
                <w:rFonts w:ascii="Arial" w:hAnsi="Arial" w:cs="Arial"/>
                <w:sz w:val="24"/>
                <w:szCs w:val="24"/>
              </w:rPr>
              <w:t>2008</w:t>
            </w:r>
          </w:p>
        </w:tc>
      </w:tr>
      <w:tr w:rsidR="00902607" w14:paraId="1ACD199D" w14:textId="77777777" w:rsidTr="00CD7508">
        <w:trPr>
          <w:trHeight w:val="409"/>
        </w:trPr>
        <w:tc>
          <w:tcPr>
            <w:tcW w:w="2972" w:type="dxa"/>
          </w:tcPr>
          <w:p w14:paraId="66409C20" w14:textId="10454F32" w:rsidR="00902607" w:rsidRPr="00933280" w:rsidRDefault="00902607" w:rsidP="00CD7508">
            <w:pPr>
              <w:rPr>
                <w:rFonts w:ascii="Arial" w:hAnsi="Arial" w:cs="Arial"/>
                <w:sz w:val="24"/>
                <w:szCs w:val="24"/>
              </w:rPr>
            </w:pPr>
            <w:r w:rsidRPr="00933280">
              <w:rPr>
                <w:rFonts w:ascii="Arial" w:hAnsi="Arial" w:cs="Arial"/>
                <w:sz w:val="24"/>
                <w:szCs w:val="24"/>
              </w:rPr>
              <w:t xml:space="preserve">Kelly </w:t>
            </w:r>
            <w:r w:rsidR="00F45899">
              <w:rPr>
                <w:rFonts w:ascii="Arial" w:hAnsi="Arial" w:cs="Arial"/>
                <w:sz w:val="24"/>
                <w:szCs w:val="24"/>
              </w:rPr>
              <w:t>Kingman</w:t>
            </w:r>
          </w:p>
        </w:tc>
        <w:tc>
          <w:tcPr>
            <w:tcW w:w="2693" w:type="dxa"/>
          </w:tcPr>
          <w:p w14:paraId="57B25E47" w14:textId="77777777" w:rsidR="00902607" w:rsidRPr="00933280" w:rsidRDefault="00902607" w:rsidP="00CD7508">
            <w:pPr>
              <w:rPr>
                <w:rFonts w:ascii="Arial" w:hAnsi="Arial" w:cs="Arial"/>
                <w:sz w:val="24"/>
                <w:szCs w:val="24"/>
              </w:rPr>
            </w:pPr>
            <w:r w:rsidRPr="00933280">
              <w:rPr>
                <w:rFonts w:ascii="Arial" w:hAnsi="Arial" w:cs="Arial"/>
                <w:sz w:val="24"/>
                <w:szCs w:val="24"/>
              </w:rPr>
              <w:t>Dental nurse</w:t>
            </w:r>
          </w:p>
        </w:tc>
        <w:tc>
          <w:tcPr>
            <w:tcW w:w="2693" w:type="dxa"/>
          </w:tcPr>
          <w:p w14:paraId="70D79DC9" w14:textId="77777777" w:rsidR="00902607" w:rsidRPr="00933280" w:rsidRDefault="00902607" w:rsidP="00CD7508">
            <w:pPr>
              <w:rPr>
                <w:rFonts w:ascii="Arial" w:hAnsi="Arial" w:cs="Arial"/>
                <w:sz w:val="24"/>
                <w:szCs w:val="24"/>
              </w:rPr>
            </w:pPr>
            <w:r>
              <w:rPr>
                <w:rFonts w:ascii="Arial" w:hAnsi="Arial" w:cs="Arial"/>
                <w:sz w:val="24"/>
                <w:szCs w:val="24"/>
              </w:rPr>
              <w:t>Verified competency in dental nursing 2008</w:t>
            </w:r>
          </w:p>
        </w:tc>
      </w:tr>
      <w:tr w:rsidR="00902607" w14:paraId="7C1D075A" w14:textId="77777777" w:rsidTr="00CD7508">
        <w:trPr>
          <w:trHeight w:val="401"/>
        </w:trPr>
        <w:tc>
          <w:tcPr>
            <w:tcW w:w="2972" w:type="dxa"/>
          </w:tcPr>
          <w:p w14:paraId="495C5D99" w14:textId="4713B9C9" w:rsidR="00902607" w:rsidRPr="00933280" w:rsidRDefault="00902607" w:rsidP="00CD7508">
            <w:pPr>
              <w:rPr>
                <w:rFonts w:ascii="Arial" w:hAnsi="Arial" w:cs="Arial"/>
                <w:sz w:val="24"/>
                <w:szCs w:val="24"/>
              </w:rPr>
            </w:pPr>
            <w:r w:rsidRPr="00933280">
              <w:rPr>
                <w:rFonts w:ascii="Arial" w:hAnsi="Arial" w:cs="Arial"/>
                <w:sz w:val="24"/>
                <w:szCs w:val="24"/>
              </w:rPr>
              <w:t xml:space="preserve">Anna </w:t>
            </w:r>
            <w:r w:rsidR="00F45899">
              <w:rPr>
                <w:rFonts w:ascii="Arial" w:hAnsi="Arial" w:cs="Arial"/>
                <w:sz w:val="24"/>
                <w:szCs w:val="24"/>
              </w:rPr>
              <w:t>Isma</w:t>
            </w:r>
            <w:r w:rsidR="004132BD">
              <w:rPr>
                <w:rFonts w:ascii="Arial" w:hAnsi="Arial" w:cs="Arial"/>
                <w:sz w:val="24"/>
                <w:szCs w:val="24"/>
              </w:rPr>
              <w:t>i</w:t>
            </w:r>
            <w:r w:rsidR="00F45899">
              <w:rPr>
                <w:rFonts w:ascii="Arial" w:hAnsi="Arial" w:cs="Arial"/>
                <w:sz w:val="24"/>
                <w:szCs w:val="24"/>
              </w:rPr>
              <w:t>l</w:t>
            </w:r>
          </w:p>
        </w:tc>
        <w:tc>
          <w:tcPr>
            <w:tcW w:w="2693" w:type="dxa"/>
          </w:tcPr>
          <w:p w14:paraId="777F8DF2" w14:textId="77777777" w:rsidR="00902607" w:rsidRPr="00933280" w:rsidRDefault="00902607" w:rsidP="00CD7508">
            <w:pPr>
              <w:rPr>
                <w:rFonts w:ascii="Arial" w:hAnsi="Arial" w:cs="Arial"/>
                <w:sz w:val="24"/>
                <w:szCs w:val="24"/>
              </w:rPr>
            </w:pPr>
            <w:r w:rsidRPr="00933280">
              <w:rPr>
                <w:rFonts w:ascii="Arial" w:hAnsi="Arial" w:cs="Arial"/>
                <w:sz w:val="24"/>
                <w:szCs w:val="24"/>
              </w:rPr>
              <w:t>Dental nurse</w:t>
            </w:r>
          </w:p>
        </w:tc>
        <w:tc>
          <w:tcPr>
            <w:tcW w:w="2693" w:type="dxa"/>
          </w:tcPr>
          <w:p w14:paraId="7375752C" w14:textId="77777777" w:rsidR="00902607" w:rsidRPr="00933280" w:rsidRDefault="00902607" w:rsidP="00CD7508">
            <w:pPr>
              <w:rPr>
                <w:rFonts w:ascii="Arial" w:hAnsi="Arial" w:cs="Arial"/>
                <w:sz w:val="24"/>
                <w:szCs w:val="24"/>
              </w:rPr>
            </w:pPr>
            <w:r>
              <w:rPr>
                <w:rFonts w:ascii="Arial" w:hAnsi="Arial" w:cs="Arial"/>
                <w:sz w:val="24"/>
                <w:szCs w:val="24"/>
              </w:rPr>
              <w:t>National certificate in dental nursing 2014</w:t>
            </w:r>
          </w:p>
        </w:tc>
      </w:tr>
      <w:tr w:rsidR="00902607" w14:paraId="2F42BAB3" w14:textId="77777777" w:rsidTr="00CD7508">
        <w:trPr>
          <w:trHeight w:val="420"/>
        </w:trPr>
        <w:tc>
          <w:tcPr>
            <w:tcW w:w="2972" w:type="dxa"/>
          </w:tcPr>
          <w:p w14:paraId="00AFF6F8" w14:textId="3238ABA0" w:rsidR="00902607" w:rsidRPr="00933280" w:rsidRDefault="00902607" w:rsidP="00CD7508">
            <w:pPr>
              <w:rPr>
                <w:rFonts w:ascii="Arial" w:hAnsi="Arial" w:cs="Arial"/>
                <w:sz w:val="24"/>
                <w:szCs w:val="24"/>
              </w:rPr>
            </w:pPr>
            <w:r w:rsidRPr="00933280">
              <w:rPr>
                <w:rFonts w:ascii="Arial" w:hAnsi="Arial" w:cs="Arial"/>
                <w:sz w:val="24"/>
                <w:szCs w:val="24"/>
              </w:rPr>
              <w:t xml:space="preserve">Joanne </w:t>
            </w:r>
            <w:r w:rsidR="00F45899">
              <w:rPr>
                <w:rFonts w:ascii="Arial" w:hAnsi="Arial" w:cs="Arial"/>
                <w:sz w:val="24"/>
                <w:szCs w:val="24"/>
              </w:rPr>
              <w:t>Park</w:t>
            </w:r>
          </w:p>
        </w:tc>
        <w:tc>
          <w:tcPr>
            <w:tcW w:w="2693" w:type="dxa"/>
          </w:tcPr>
          <w:p w14:paraId="79A23187" w14:textId="77777777" w:rsidR="00902607" w:rsidRPr="00933280" w:rsidRDefault="00902607" w:rsidP="00CD7508">
            <w:pPr>
              <w:rPr>
                <w:rFonts w:ascii="Arial" w:hAnsi="Arial" w:cs="Arial"/>
                <w:sz w:val="24"/>
                <w:szCs w:val="24"/>
              </w:rPr>
            </w:pPr>
            <w:r w:rsidRPr="00933280">
              <w:rPr>
                <w:rFonts w:ascii="Arial" w:hAnsi="Arial" w:cs="Arial"/>
                <w:sz w:val="24"/>
                <w:szCs w:val="24"/>
              </w:rPr>
              <w:t>Dental nurse</w:t>
            </w:r>
          </w:p>
        </w:tc>
        <w:tc>
          <w:tcPr>
            <w:tcW w:w="2693" w:type="dxa"/>
          </w:tcPr>
          <w:p w14:paraId="5E52F30A" w14:textId="77777777" w:rsidR="00902607" w:rsidRPr="00933280" w:rsidRDefault="00902607" w:rsidP="00CD7508">
            <w:pPr>
              <w:rPr>
                <w:rFonts w:ascii="Arial" w:hAnsi="Arial" w:cs="Arial"/>
                <w:sz w:val="24"/>
                <w:szCs w:val="24"/>
              </w:rPr>
            </w:pPr>
            <w:r>
              <w:rPr>
                <w:rFonts w:ascii="Arial" w:hAnsi="Arial" w:cs="Arial"/>
                <w:sz w:val="24"/>
                <w:szCs w:val="24"/>
              </w:rPr>
              <w:t>National certificate in dental nursing 2000</w:t>
            </w:r>
          </w:p>
        </w:tc>
      </w:tr>
      <w:tr w:rsidR="00902607" w14:paraId="37D073C8" w14:textId="77777777" w:rsidTr="00CD7508">
        <w:trPr>
          <w:trHeight w:val="413"/>
        </w:trPr>
        <w:tc>
          <w:tcPr>
            <w:tcW w:w="2972" w:type="dxa"/>
          </w:tcPr>
          <w:p w14:paraId="2E01265E" w14:textId="77777777" w:rsidR="00902607" w:rsidRPr="00933280" w:rsidRDefault="00902607" w:rsidP="00CD7508">
            <w:pPr>
              <w:rPr>
                <w:rFonts w:ascii="Arial" w:hAnsi="Arial" w:cs="Arial"/>
                <w:sz w:val="24"/>
                <w:szCs w:val="24"/>
              </w:rPr>
            </w:pPr>
            <w:r w:rsidRPr="00933280">
              <w:rPr>
                <w:rFonts w:ascii="Arial" w:hAnsi="Arial" w:cs="Arial"/>
                <w:sz w:val="24"/>
                <w:szCs w:val="24"/>
              </w:rPr>
              <w:t>Hayley Prowse</w:t>
            </w:r>
          </w:p>
        </w:tc>
        <w:tc>
          <w:tcPr>
            <w:tcW w:w="2693" w:type="dxa"/>
          </w:tcPr>
          <w:p w14:paraId="7D29A69B" w14:textId="77777777" w:rsidR="00902607" w:rsidRPr="00933280" w:rsidRDefault="00902607" w:rsidP="00CD7508">
            <w:pPr>
              <w:rPr>
                <w:rFonts w:ascii="Arial" w:hAnsi="Arial" w:cs="Arial"/>
                <w:sz w:val="24"/>
                <w:szCs w:val="24"/>
              </w:rPr>
            </w:pPr>
            <w:r w:rsidRPr="00933280">
              <w:rPr>
                <w:rFonts w:ascii="Arial" w:hAnsi="Arial" w:cs="Arial"/>
                <w:sz w:val="24"/>
                <w:szCs w:val="24"/>
              </w:rPr>
              <w:t>Dental nurse</w:t>
            </w:r>
          </w:p>
        </w:tc>
        <w:tc>
          <w:tcPr>
            <w:tcW w:w="2693" w:type="dxa"/>
          </w:tcPr>
          <w:p w14:paraId="41E98CEF" w14:textId="3965C541" w:rsidR="004132BD" w:rsidRPr="00933280" w:rsidRDefault="00902607" w:rsidP="00CD7508">
            <w:pPr>
              <w:rPr>
                <w:rFonts w:ascii="Arial" w:hAnsi="Arial" w:cs="Arial"/>
                <w:sz w:val="24"/>
                <w:szCs w:val="24"/>
              </w:rPr>
            </w:pPr>
            <w:r>
              <w:rPr>
                <w:rFonts w:ascii="Arial" w:hAnsi="Arial" w:cs="Arial"/>
                <w:sz w:val="24"/>
                <w:szCs w:val="24"/>
              </w:rPr>
              <w:t>Diploma in dental nursing level 3 2014</w:t>
            </w:r>
          </w:p>
        </w:tc>
      </w:tr>
      <w:tr w:rsidR="004132BD" w14:paraId="754E7F6B" w14:textId="77777777" w:rsidTr="00CD7508">
        <w:trPr>
          <w:trHeight w:val="413"/>
        </w:trPr>
        <w:tc>
          <w:tcPr>
            <w:tcW w:w="2972" w:type="dxa"/>
          </w:tcPr>
          <w:p w14:paraId="2F0C95B9" w14:textId="29250071" w:rsidR="004132BD" w:rsidRDefault="00D13CC6" w:rsidP="00D13CC6">
            <w:pPr>
              <w:tabs>
                <w:tab w:val="left" w:pos="2055"/>
              </w:tabs>
              <w:rPr>
                <w:rFonts w:ascii="Arial" w:hAnsi="Arial" w:cs="Arial"/>
                <w:sz w:val="24"/>
                <w:szCs w:val="24"/>
              </w:rPr>
            </w:pPr>
            <w:r>
              <w:rPr>
                <w:rFonts w:ascii="Arial" w:hAnsi="Arial" w:cs="Arial"/>
                <w:sz w:val="24"/>
                <w:szCs w:val="24"/>
              </w:rPr>
              <w:t>Lucy Robinson</w:t>
            </w:r>
            <w:r>
              <w:rPr>
                <w:rFonts w:ascii="Arial" w:hAnsi="Arial" w:cs="Arial"/>
                <w:sz w:val="24"/>
                <w:szCs w:val="24"/>
              </w:rPr>
              <w:tab/>
            </w:r>
          </w:p>
        </w:tc>
        <w:tc>
          <w:tcPr>
            <w:tcW w:w="2693" w:type="dxa"/>
          </w:tcPr>
          <w:p w14:paraId="10D893C1" w14:textId="0B8EB783" w:rsidR="004132BD" w:rsidRDefault="00D13CC6" w:rsidP="00CD7508">
            <w:pPr>
              <w:rPr>
                <w:rFonts w:ascii="Arial" w:hAnsi="Arial" w:cs="Arial"/>
                <w:sz w:val="24"/>
                <w:szCs w:val="24"/>
              </w:rPr>
            </w:pPr>
            <w:r>
              <w:rPr>
                <w:rFonts w:ascii="Arial" w:hAnsi="Arial" w:cs="Arial"/>
                <w:sz w:val="24"/>
                <w:szCs w:val="24"/>
              </w:rPr>
              <w:t xml:space="preserve">Trainee </w:t>
            </w:r>
            <w:r w:rsidR="004132BD">
              <w:rPr>
                <w:rFonts w:ascii="Arial" w:hAnsi="Arial" w:cs="Arial"/>
                <w:sz w:val="24"/>
                <w:szCs w:val="24"/>
              </w:rPr>
              <w:t>Dental nurse</w:t>
            </w:r>
          </w:p>
        </w:tc>
        <w:tc>
          <w:tcPr>
            <w:tcW w:w="2693" w:type="dxa"/>
          </w:tcPr>
          <w:p w14:paraId="5FA919C5" w14:textId="63AC9916" w:rsidR="004132BD" w:rsidRDefault="00D13CC6" w:rsidP="00CD7508">
            <w:pPr>
              <w:rPr>
                <w:rFonts w:ascii="Arial" w:hAnsi="Arial" w:cs="Arial"/>
                <w:sz w:val="24"/>
                <w:szCs w:val="24"/>
              </w:rPr>
            </w:pPr>
            <w:r>
              <w:rPr>
                <w:rFonts w:ascii="Arial" w:hAnsi="Arial" w:cs="Arial"/>
                <w:sz w:val="24"/>
                <w:szCs w:val="24"/>
              </w:rPr>
              <w:t xml:space="preserve">Enrolled with HEIW Dental Nurse training NEBDN </w:t>
            </w:r>
            <w:bookmarkStart w:id="0" w:name="_GoBack"/>
            <w:bookmarkEnd w:id="0"/>
          </w:p>
        </w:tc>
      </w:tr>
      <w:tr w:rsidR="00902607" w14:paraId="2BACA480" w14:textId="77777777" w:rsidTr="00CD7508">
        <w:trPr>
          <w:trHeight w:val="413"/>
        </w:trPr>
        <w:tc>
          <w:tcPr>
            <w:tcW w:w="2972" w:type="dxa"/>
          </w:tcPr>
          <w:p w14:paraId="52F69A05" w14:textId="3A0CC013" w:rsidR="00902607" w:rsidRPr="00933280" w:rsidRDefault="00F45899" w:rsidP="00CD7508">
            <w:pPr>
              <w:rPr>
                <w:rFonts w:ascii="Arial" w:hAnsi="Arial" w:cs="Arial"/>
                <w:sz w:val="24"/>
                <w:szCs w:val="24"/>
              </w:rPr>
            </w:pPr>
            <w:r>
              <w:rPr>
                <w:rFonts w:ascii="Arial" w:hAnsi="Arial" w:cs="Arial"/>
                <w:sz w:val="24"/>
                <w:szCs w:val="24"/>
              </w:rPr>
              <w:t>Heulwen Wide</w:t>
            </w:r>
          </w:p>
        </w:tc>
        <w:tc>
          <w:tcPr>
            <w:tcW w:w="2693" w:type="dxa"/>
          </w:tcPr>
          <w:p w14:paraId="597F8DE7" w14:textId="77777777" w:rsidR="00902607" w:rsidRPr="00933280" w:rsidRDefault="00902607" w:rsidP="00CD7508">
            <w:pPr>
              <w:rPr>
                <w:rFonts w:ascii="Arial" w:hAnsi="Arial" w:cs="Arial"/>
                <w:sz w:val="24"/>
                <w:szCs w:val="24"/>
              </w:rPr>
            </w:pPr>
            <w:r>
              <w:rPr>
                <w:rFonts w:ascii="Arial" w:hAnsi="Arial" w:cs="Arial"/>
                <w:sz w:val="24"/>
                <w:szCs w:val="24"/>
              </w:rPr>
              <w:t>Receptionist</w:t>
            </w:r>
          </w:p>
        </w:tc>
        <w:tc>
          <w:tcPr>
            <w:tcW w:w="2693" w:type="dxa"/>
          </w:tcPr>
          <w:p w14:paraId="0D73B9D4" w14:textId="77777777" w:rsidR="00902607" w:rsidRPr="00933280" w:rsidRDefault="00902607" w:rsidP="00CD7508">
            <w:pPr>
              <w:rPr>
                <w:rFonts w:ascii="Arial" w:hAnsi="Arial" w:cs="Arial"/>
                <w:sz w:val="24"/>
                <w:szCs w:val="24"/>
              </w:rPr>
            </w:pPr>
            <w:r>
              <w:rPr>
                <w:rFonts w:ascii="Arial" w:hAnsi="Arial" w:cs="Arial"/>
                <w:sz w:val="24"/>
                <w:szCs w:val="24"/>
              </w:rPr>
              <w:t xml:space="preserve"> -</w:t>
            </w:r>
          </w:p>
        </w:tc>
      </w:tr>
    </w:tbl>
    <w:p w14:paraId="192F9BF8" w14:textId="77777777" w:rsidR="00902607" w:rsidRDefault="00902607" w:rsidP="00902607"/>
    <w:p w14:paraId="521FFB4C" w14:textId="570CE022" w:rsidR="00AF572B" w:rsidRDefault="00AF572B" w:rsidP="00AF572B">
      <w:pPr>
        <w:jc w:val="center"/>
        <w:rPr>
          <w:rFonts w:ascii="Arial" w:hAnsi="Arial" w:cs="Arial"/>
          <w:b/>
          <w:sz w:val="40"/>
          <w:szCs w:val="40"/>
        </w:rPr>
      </w:pPr>
    </w:p>
    <w:p w14:paraId="6B5C274E" w14:textId="25FCE81A" w:rsidR="00C849A4" w:rsidRDefault="00C849A4">
      <w:pPr>
        <w:rPr>
          <w:rFonts w:ascii="Arial" w:hAnsi="Arial" w:cs="Arial"/>
          <w:b/>
          <w:sz w:val="40"/>
          <w:szCs w:val="40"/>
        </w:rPr>
      </w:pPr>
      <w:r>
        <w:rPr>
          <w:rFonts w:ascii="Arial" w:hAnsi="Arial" w:cs="Arial"/>
          <w:b/>
          <w:sz w:val="40"/>
          <w:szCs w:val="40"/>
        </w:rPr>
        <w:br w:type="page"/>
      </w:r>
    </w:p>
    <w:p w14:paraId="7260EC9B" w14:textId="77777777" w:rsidR="00AF572B" w:rsidRDefault="00AF572B" w:rsidP="00832E1C">
      <w:pPr>
        <w:rPr>
          <w:rFonts w:ascii="Arial" w:hAnsi="Arial" w:cs="Arial"/>
          <w:b/>
          <w:sz w:val="40"/>
          <w:szCs w:val="40"/>
        </w:rPr>
      </w:pPr>
    </w:p>
    <w:p w14:paraId="495CCD4D" w14:textId="77777777" w:rsidR="00AF572B" w:rsidRPr="00FF7ACF" w:rsidRDefault="007B5EAD" w:rsidP="007B5EAD">
      <w:pPr>
        <w:jc w:val="center"/>
        <w:rPr>
          <w:rFonts w:ascii="Arial" w:hAnsi="Arial" w:cs="Arial"/>
          <w:b/>
          <w:sz w:val="36"/>
          <w:szCs w:val="36"/>
        </w:rPr>
      </w:pPr>
      <w:r w:rsidRPr="00FF7ACF">
        <w:rPr>
          <w:rFonts w:ascii="Arial" w:hAnsi="Arial" w:cs="Arial"/>
          <w:b/>
          <w:sz w:val="36"/>
          <w:szCs w:val="36"/>
        </w:rPr>
        <w:t>Services/treatments/Facilities</w:t>
      </w:r>
    </w:p>
    <w:p w14:paraId="083CE775" w14:textId="31560CC9" w:rsidR="007B5EAD" w:rsidRPr="007B5EAD" w:rsidRDefault="007B5EAD" w:rsidP="007B5EAD">
      <w:p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 xml:space="preserve">Fairwater </w:t>
      </w:r>
      <w:r w:rsidR="00CE0F63">
        <w:rPr>
          <w:rFonts w:ascii="Arial" w:eastAsia="Times New Roman" w:hAnsi="Arial" w:cs="font201"/>
          <w:color w:val="000000"/>
          <w:sz w:val="24"/>
          <w:szCs w:val="24"/>
          <w:lang w:eastAsia="ar-SA"/>
        </w:rPr>
        <w:t>Green Dental Practice</w:t>
      </w:r>
      <w:r w:rsidRPr="007B5EAD">
        <w:rPr>
          <w:rFonts w:ascii="Arial" w:eastAsia="Times New Roman" w:hAnsi="Arial" w:cs="font201"/>
          <w:color w:val="000000"/>
          <w:sz w:val="24"/>
          <w:szCs w:val="24"/>
          <w:lang w:eastAsia="ar-SA"/>
        </w:rPr>
        <w:t xml:space="preserve"> have agreed with the Cardiff and Vale Local Health Board to provide NHS Dental Treatment. </w:t>
      </w:r>
    </w:p>
    <w:p w14:paraId="238816DF" w14:textId="2045EE52" w:rsidR="007B5EAD" w:rsidRPr="007B5EAD" w:rsidRDefault="007B5EAD" w:rsidP="007B5EAD">
      <w:p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NHS dental treatment includes all treatment necessary to secure and maintain your oral</w:t>
      </w:r>
      <w:r w:rsidR="00CE0F63">
        <w:rPr>
          <w:rFonts w:ascii="Arial" w:eastAsia="Times New Roman" w:hAnsi="Arial" w:cs="font201"/>
          <w:color w:val="000000"/>
          <w:sz w:val="24"/>
          <w:szCs w:val="24"/>
          <w:lang w:eastAsia="ar-SA"/>
        </w:rPr>
        <w:t xml:space="preserve"> health. We also provide a </w:t>
      </w:r>
      <w:r w:rsidRPr="007B5EAD">
        <w:rPr>
          <w:rFonts w:ascii="Arial" w:eastAsia="Times New Roman" w:hAnsi="Arial" w:cs="font201"/>
          <w:color w:val="000000"/>
          <w:sz w:val="24"/>
          <w:szCs w:val="24"/>
          <w:lang w:eastAsia="ar-SA"/>
        </w:rPr>
        <w:t xml:space="preserve">range of private treatment options for patients who choose </w:t>
      </w:r>
      <w:r w:rsidR="00CE0F63">
        <w:rPr>
          <w:rFonts w:ascii="Arial" w:eastAsia="Times New Roman" w:hAnsi="Arial" w:cs="font201"/>
          <w:color w:val="000000"/>
          <w:sz w:val="24"/>
          <w:szCs w:val="24"/>
          <w:lang w:eastAsia="ar-SA"/>
        </w:rPr>
        <w:t xml:space="preserve">this service. </w:t>
      </w:r>
      <w:r w:rsidRPr="007B5EAD">
        <w:rPr>
          <w:rFonts w:ascii="Arial" w:eastAsia="Times New Roman" w:hAnsi="Arial" w:cs="font201"/>
          <w:color w:val="000000"/>
          <w:sz w:val="24"/>
          <w:szCs w:val="24"/>
          <w:lang w:eastAsia="ar-SA"/>
        </w:rPr>
        <w:t xml:space="preserve"> </w:t>
      </w:r>
    </w:p>
    <w:p w14:paraId="36E238A9" w14:textId="77777777" w:rsidR="007B5EAD" w:rsidRPr="007B5EAD" w:rsidRDefault="007B5EAD" w:rsidP="007B5EAD">
      <w:pPr>
        <w:suppressAutoHyphens/>
        <w:spacing w:after="0"/>
        <w:rPr>
          <w:rFonts w:ascii="Arial" w:eastAsia="Times New Roman" w:hAnsi="Arial" w:cs="font201"/>
          <w:color w:val="000000"/>
          <w:sz w:val="24"/>
          <w:szCs w:val="24"/>
          <w:lang w:eastAsia="ar-SA"/>
        </w:rPr>
      </w:pPr>
    </w:p>
    <w:p w14:paraId="1FA48875" w14:textId="77777777" w:rsidR="007B5EAD" w:rsidRPr="007B5EAD" w:rsidRDefault="007B5EAD" w:rsidP="007B5EAD">
      <w:p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The services we provide are:</w:t>
      </w:r>
    </w:p>
    <w:p w14:paraId="0613BAE9" w14:textId="77777777"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Examination</w:t>
      </w:r>
    </w:p>
    <w:p w14:paraId="3DF63E48" w14:textId="77777777"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Scale and polish</w:t>
      </w:r>
    </w:p>
    <w:p w14:paraId="2AC02E7E" w14:textId="77777777"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x-rays</w:t>
      </w:r>
    </w:p>
    <w:p w14:paraId="29C4658D" w14:textId="77777777" w:rsidR="007B5EAD" w:rsidRPr="007B5EAD" w:rsidRDefault="00832E1C"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amalgam</w:t>
      </w:r>
      <w:r w:rsidR="007B5EAD" w:rsidRPr="007B5EAD">
        <w:rPr>
          <w:rFonts w:ascii="Arial" w:eastAsia="Times New Roman" w:hAnsi="Arial" w:cs="font201"/>
          <w:color w:val="000000"/>
          <w:sz w:val="24"/>
          <w:szCs w:val="24"/>
          <w:lang w:eastAsia="ar-SA"/>
        </w:rPr>
        <w:t xml:space="preserve"> filling</w:t>
      </w:r>
    </w:p>
    <w:p w14:paraId="6E789A87" w14:textId="77777777"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composite filling (white)</w:t>
      </w:r>
    </w:p>
    <w:p w14:paraId="23CD11C0" w14:textId="77777777"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root canal treatments</w:t>
      </w:r>
    </w:p>
    <w:p w14:paraId="0D2EAB06" w14:textId="77777777"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crown, bridges, inlay and veneers</w:t>
      </w:r>
    </w:p>
    <w:p w14:paraId="5263C877" w14:textId="4D355947"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dentures (acrylic</w:t>
      </w:r>
      <w:r w:rsidR="00CE0F63">
        <w:rPr>
          <w:rFonts w:ascii="Arial" w:eastAsia="Times New Roman" w:hAnsi="Arial" w:cs="font201"/>
          <w:color w:val="000000"/>
          <w:sz w:val="24"/>
          <w:szCs w:val="24"/>
          <w:lang w:eastAsia="ar-SA"/>
        </w:rPr>
        <w:t xml:space="preserve"> and cobalt chrome dentures</w:t>
      </w:r>
      <w:r w:rsidRPr="007B5EAD">
        <w:rPr>
          <w:rFonts w:ascii="Arial" w:eastAsia="Times New Roman" w:hAnsi="Arial" w:cs="font201"/>
          <w:color w:val="000000"/>
          <w:sz w:val="24"/>
          <w:szCs w:val="24"/>
          <w:lang w:eastAsia="ar-SA"/>
        </w:rPr>
        <w:t>)</w:t>
      </w:r>
    </w:p>
    <w:p w14:paraId="590E5B6A" w14:textId="766FF1D2"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extractions</w:t>
      </w:r>
      <w:r w:rsidR="00CE0F63">
        <w:rPr>
          <w:rFonts w:ascii="Arial" w:eastAsia="Times New Roman" w:hAnsi="Arial" w:cs="font201"/>
          <w:color w:val="000000"/>
          <w:sz w:val="24"/>
          <w:szCs w:val="24"/>
          <w:lang w:eastAsia="ar-SA"/>
        </w:rPr>
        <w:t xml:space="preserve"> – surgical and non-surgical</w:t>
      </w:r>
    </w:p>
    <w:p w14:paraId="16D5D7B6" w14:textId="3784B778" w:rsidR="007B5EAD" w:rsidRPr="007B5EAD" w:rsidRDefault="007B5EAD" w:rsidP="007B5EAD">
      <w:pPr>
        <w:numPr>
          <w:ilvl w:val="0"/>
          <w:numId w:val="3"/>
        </w:numPr>
        <w:suppressAutoHyphens/>
        <w:spacing w:after="0"/>
        <w:rPr>
          <w:rFonts w:ascii="Arial" w:eastAsia="Times New Roman" w:hAnsi="Arial" w:cs="font201"/>
          <w:color w:val="000000"/>
          <w:sz w:val="24"/>
          <w:szCs w:val="24"/>
          <w:lang w:eastAsia="ar-SA"/>
        </w:rPr>
      </w:pPr>
      <w:r w:rsidRPr="007B5EAD">
        <w:rPr>
          <w:rFonts w:ascii="Arial" w:eastAsia="Times New Roman" w:hAnsi="Arial" w:cs="font201"/>
          <w:color w:val="000000"/>
          <w:sz w:val="24"/>
          <w:szCs w:val="24"/>
          <w:lang w:eastAsia="ar-SA"/>
        </w:rPr>
        <w:t>denture repairs</w:t>
      </w:r>
      <w:r w:rsidR="00CE0F63">
        <w:rPr>
          <w:rFonts w:ascii="Arial" w:eastAsia="Times New Roman" w:hAnsi="Arial" w:cs="font201"/>
          <w:color w:val="000000"/>
          <w:sz w:val="24"/>
          <w:szCs w:val="24"/>
          <w:lang w:eastAsia="ar-SA"/>
        </w:rPr>
        <w:t>, relines and additions</w:t>
      </w:r>
    </w:p>
    <w:p w14:paraId="24C131AB" w14:textId="472D7F98" w:rsidR="007B5EAD" w:rsidRPr="007B5EAD" w:rsidRDefault="00CE0F63" w:rsidP="007B5EAD">
      <w:pPr>
        <w:numPr>
          <w:ilvl w:val="0"/>
          <w:numId w:val="3"/>
        </w:numPr>
        <w:suppressAutoHyphens/>
        <w:spacing w:after="0"/>
        <w:rPr>
          <w:rFonts w:ascii="Arial" w:eastAsia="Times New Roman" w:hAnsi="Arial" w:cs="font201"/>
          <w:color w:val="000000"/>
          <w:sz w:val="24"/>
          <w:szCs w:val="24"/>
          <w:lang w:eastAsia="ar-SA"/>
        </w:rPr>
      </w:pPr>
      <w:r>
        <w:rPr>
          <w:rFonts w:ascii="Arial" w:eastAsia="Times New Roman" w:hAnsi="Arial" w:cs="font201"/>
          <w:color w:val="000000"/>
          <w:sz w:val="24"/>
          <w:szCs w:val="24"/>
          <w:lang w:eastAsia="ar-SA"/>
        </w:rPr>
        <w:t>Mouth guards for sports</w:t>
      </w:r>
    </w:p>
    <w:p w14:paraId="54426D07" w14:textId="046E29F8" w:rsidR="00CE0F63" w:rsidRPr="00CE0F63" w:rsidRDefault="00CE0F63" w:rsidP="007B5EAD">
      <w:pPr>
        <w:numPr>
          <w:ilvl w:val="0"/>
          <w:numId w:val="4"/>
        </w:numPr>
        <w:suppressAutoHyphens/>
        <w:spacing w:after="0"/>
        <w:rPr>
          <w:rFonts w:ascii="Arial" w:eastAsia="Times New Roman" w:hAnsi="Arial" w:cs="font201"/>
          <w:sz w:val="24"/>
          <w:szCs w:val="24"/>
          <w:lang w:eastAsia="ar-SA"/>
        </w:rPr>
      </w:pPr>
      <w:r w:rsidRPr="00CE0F63">
        <w:rPr>
          <w:rFonts w:ascii="Arial" w:eastAsia="Times New Roman" w:hAnsi="Arial" w:cs="font201"/>
          <w:color w:val="000000"/>
          <w:sz w:val="24"/>
          <w:szCs w:val="24"/>
          <w:lang w:eastAsia="ar-SA"/>
        </w:rPr>
        <w:t>Occlusal splints</w:t>
      </w:r>
      <w:r>
        <w:rPr>
          <w:rFonts w:ascii="Arial" w:eastAsia="Times New Roman" w:hAnsi="Arial" w:cs="font201"/>
          <w:color w:val="000000"/>
          <w:sz w:val="24"/>
          <w:szCs w:val="24"/>
          <w:lang w:eastAsia="ar-SA"/>
        </w:rPr>
        <w:t xml:space="preserve"> / bite raising appliances for TMJ parafunction</w:t>
      </w:r>
    </w:p>
    <w:p w14:paraId="01D7A6F8" w14:textId="135D7C17" w:rsidR="007B5EAD" w:rsidRPr="003831FF" w:rsidRDefault="007B5EAD" w:rsidP="007B5EAD">
      <w:pPr>
        <w:numPr>
          <w:ilvl w:val="0"/>
          <w:numId w:val="4"/>
        </w:numPr>
        <w:suppressAutoHyphens/>
        <w:spacing w:after="0"/>
        <w:rPr>
          <w:rFonts w:ascii="Arial" w:eastAsia="Times New Roman" w:hAnsi="Arial" w:cs="font201"/>
          <w:sz w:val="24"/>
          <w:szCs w:val="24"/>
          <w:lang w:eastAsia="ar-SA"/>
        </w:rPr>
      </w:pPr>
      <w:r w:rsidRPr="00CE0F63">
        <w:rPr>
          <w:rFonts w:ascii="Arial" w:eastAsia="Times New Roman" w:hAnsi="Arial" w:cs="font201"/>
          <w:color w:val="000000"/>
          <w:sz w:val="24"/>
          <w:szCs w:val="24"/>
          <w:lang w:eastAsia="ar-SA"/>
        </w:rPr>
        <w:t>Orthodontic retainer</w:t>
      </w:r>
    </w:p>
    <w:p w14:paraId="729254D1" w14:textId="77777777" w:rsidR="003831FF" w:rsidRDefault="003831FF" w:rsidP="003831FF">
      <w:pPr>
        <w:suppressAutoHyphens/>
        <w:spacing w:after="0"/>
        <w:rPr>
          <w:rFonts w:ascii="Arial" w:eastAsia="Times New Roman" w:hAnsi="Arial" w:cs="font201"/>
          <w:color w:val="000000"/>
          <w:sz w:val="24"/>
          <w:szCs w:val="24"/>
          <w:lang w:eastAsia="ar-SA"/>
        </w:rPr>
      </w:pPr>
    </w:p>
    <w:p w14:paraId="72CCCBEF" w14:textId="1E60AFE9" w:rsidR="003831FF" w:rsidRDefault="003831FF" w:rsidP="003831FF">
      <w:pPr>
        <w:suppressAutoHyphens/>
        <w:spacing w:after="0"/>
        <w:rPr>
          <w:rFonts w:ascii="Arial" w:eastAsia="Times New Roman" w:hAnsi="Arial" w:cs="font201"/>
          <w:color w:val="000000"/>
          <w:sz w:val="24"/>
          <w:szCs w:val="24"/>
          <w:lang w:eastAsia="ar-SA"/>
        </w:rPr>
      </w:pPr>
      <w:r>
        <w:rPr>
          <w:rFonts w:ascii="Arial" w:eastAsia="Times New Roman" w:hAnsi="Arial" w:cs="font201"/>
          <w:color w:val="000000"/>
          <w:sz w:val="24"/>
          <w:szCs w:val="24"/>
          <w:lang w:eastAsia="ar-SA"/>
        </w:rPr>
        <w:t>The costs of private treatment are covered by Denplan Care, with the following monthly fees:</w:t>
      </w:r>
    </w:p>
    <w:p w14:paraId="35B89353" w14:textId="1C76B68D" w:rsidR="003831FF" w:rsidRDefault="003831FF" w:rsidP="003831FF">
      <w:pPr>
        <w:suppressAutoHyphens/>
        <w:spacing w:after="0"/>
        <w:rPr>
          <w:rFonts w:ascii="Arial" w:eastAsia="Times New Roman" w:hAnsi="Arial" w:cs="font201"/>
          <w:color w:val="000000"/>
          <w:sz w:val="24"/>
          <w:szCs w:val="24"/>
          <w:lang w:eastAsia="ar-SA"/>
        </w:rPr>
      </w:pPr>
      <w:r>
        <w:rPr>
          <w:rFonts w:ascii="Arial" w:eastAsia="Times New Roman" w:hAnsi="Arial" w:cs="font201"/>
          <w:color w:val="000000"/>
          <w:sz w:val="24"/>
          <w:szCs w:val="24"/>
          <w:lang w:eastAsia="ar-SA"/>
        </w:rPr>
        <w:t>Initial consultation: £34</w:t>
      </w:r>
    </w:p>
    <w:p w14:paraId="5268E06E" w14:textId="46F4C6BD" w:rsidR="003831FF" w:rsidRDefault="003831FF" w:rsidP="003831FF">
      <w:pPr>
        <w:suppressAutoHyphens/>
        <w:spacing w:after="0"/>
        <w:rPr>
          <w:rFonts w:ascii="Arial" w:eastAsia="Times New Roman" w:hAnsi="Arial" w:cs="font201"/>
          <w:color w:val="000000"/>
          <w:sz w:val="24"/>
          <w:szCs w:val="24"/>
          <w:lang w:eastAsia="ar-SA"/>
        </w:rPr>
      </w:pPr>
      <w:r>
        <w:rPr>
          <w:rFonts w:ascii="Arial" w:eastAsia="Times New Roman" w:hAnsi="Arial" w:cs="font201"/>
          <w:color w:val="000000"/>
          <w:sz w:val="24"/>
          <w:szCs w:val="24"/>
          <w:lang w:eastAsia="ar-SA"/>
        </w:rPr>
        <w:t>Fee Band A: £12.49</w:t>
      </w:r>
    </w:p>
    <w:p w14:paraId="114609DB" w14:textId="3ACC9FC0" w:rsidR="003831FF" w:rsidRDefault="003831FF" w:rsidP="003831FF">
      <w:pPr>
        <w:suppressAutoHyphens/>
        <w:spacing w:after="0"/>
        <w:rPr>
          <w:rFonts w:ascii="Arial" w:eastAsia="Times New Roman" w:hAnsi="Arial" w:cs="font201"/>
          <w:color w:val="000000"/>
          <w:sz w:val="24"/>
          <w:szCs w:val="24"/>
          <w:lang w:eastAsia="ar-SA"/>
        </w:rPr>
      </w:pPr>
      <w:r>
        <w:rPr>
          <w:rFonts w:ascii="Arial" w:eastAsia="Times New Roman" w:hAnsi="Arial" w:cs="font201"/>
          <w:color w:val="000000"/>
          <w:sz w:val="24"/>
          <w:szCs w:val="24"/>
          <w:lang w:eastAsia="ar-SA"/>
        </w:rPr>
        <w:t>Fee Band B: £19.68</w:t>
      </w:r>
    </w:p>
    <w:p w14:paraId="377912A2" w14:textId="263F77EA" w:rsidR="003831FF" w:rsidRDefault="003831FF" w:rsidP="003831FF">
      <w:pPr>
        <w:suppressAutoHyphens/>
        <w:spacing w:after="0"/>
        <w:rPr>
          <w:rFonts w:ascii="Arial" w:eastAsia="Times New Roman" w:hAnsi="Arial" w:cs="font201"/>
          <w:color w:val="000000"/>
          <w:sz w:val="24"/>
          <w:szCs w:val="24"/>
          <w:lang w:eastAsia="ar-SA"/>
        </w:rPr>
      </w:pPr>
      <w:r>
        <w:rPr>
          <w:rFonts w:ascii="Arial" w:eastAsia="Times New Roman" w:hAnsi="Arial" w:cs="font201"/>
          <w:color w:val="000000"/>
          <w:sz w:val="24"/>
          <w:szCs w:val="24"/>
          <w:lang w:eastAsia="ar-SA"/>
        </w:rPr>
        <w:t>Fee Band C: £25.44</w:t>
      </w:r>
    </w:p>
    <w:p w14:paraId="78FE0C53" w14:textId="43544F43" w:rsidR="003831FF" w:rsidRDefault="003831FF" w:rsidP="003831FF">
      <w:pPr>
        <w:suppressAutoHyphens/>
        <w:spacing w:after="0"/>
        <w:rPr>
          <w:rFonts w:ascii="Arial" w:eastAsia="Times New Roman" w:hAnsi="Arial" w:cs="font201"/>
          <w:sz w:val="24"/>
          <w:szCs w:val="24"/>
          <w:lang w:eastAsia="ar-SA"/>
        </w:rPr>
      </w:pPr>
      <w:r>
        <w:rPr>
          <w:rFonts w:ascii="Arial" w:eastAsia="Times New Roman" w:hAnsi="Arial" w:cs="font201"/>
          <w:sz w:val="24"/>
          <w:szCs w:val="24"/>
          <w:lang w:eastAsia="ar-SA"/>
        </w:rPr>
        <w:t>Fee Band D: £34.07</w:t>
      </w:r>
    </w:p>
    <w:p w14:paraId="6BE82159" w14:textId="1471A7F7" w:rsidR="003831FF" w:rsidRDefault="003831FF" w:rsidP="003831FF">
      <w:pPr>
        <w:suppressAutoHyphens/>
        <w:spacing w:after="0"/>
        <w:rPr>
          <w:rFonts w:ascii="Arial" w:eastAsia="Times New Roman" w:hAnsi="Arial" w:cs="font201"/>
          <w:sz w:val="24"/>
          <w:szCs w:val="24"/>
          <w:lang w:eastAsia="ar-SA"/>
        </w:rPr>
      </w:pPr>
      <w:r>
        <w:rPr>
          <w:rFonts w:ascii="Arial" w:eastAsia="Times New Roman" w:hAnsi="Arial" w:cs="font201"/>
          <w:sz w:val="24"/>
          <w:szCs w:val="24"/>
          <w:lang w:eastAsia="ar-SA"/>
        </w:rPr>
        <w:t>Fee Band E: £55.66</w:t>
      </w:r>
    </w:p>
    <w:p w14:paraId="67457469" w14:textId="77777777" w:rsidR="003831FF" w:rsidRDefault="003831FF" w:rsidP="003831FF">
      <w:pPr>
        <w:suppressAutoHyphens/>
        <w:spacing w:after="0"/>
        <w:rPr>
          <w:rFonts w:ascii="Arial" w:eastAsia="Times New Roman" w:hAnsi="Arial" w:cs="font201"/>
          <w:sz w:val="24"/>
          <w:szCs w:val="24"/>
          <w:lang w:eastAsia="ar-SA"/>
        </w:rPr>
      </w:pPr>
    </w:p>
    <w:p w14:paraId="6E8FDD7F" w14:textId="37A01508" w:rsidR="003831FF" w:rsidRPr="00CE0F63" w:rsidRDefault="003831FF" w:rsidP="003831FF">
      <w:pPr>
        <w:suppressAutoHyphens/>
        <w:spacing w:after="0"/>
        <w:rPr>
          <w:rFonts w:ascii="Arial" w:eastAsia="Times New Roman" w:hAnsi="Arial" w:cs="font201"/>
          <w:sz w:val="24"/>
          <w:szCs w:val="24"/>
          <w:lang w:eastAsia="ar-SA"/>
        </w:rPr>
      </w:pPr>
      <w:r>
        <w:rPr>
          <w:rFonts w:ascii="Arial" w:eastAsia="Times New Roman" w:hAnsi="Arial" w:cs="font201"/>
          <w:sz w:val="24"/>
          <w:szCs w:val="24"/>
          <w:lang w:eastAsia="ar-SA"/>
        </w:rPr>
        <w:t>The fee bands are determined by risk of dental disease. All necessary dentistry would be carried out under these patient fees, including 2x examinations and 2x hygiene appointments yearly.</w:t>
      </w:r>
    </w:p>
    <w:p w14:paraId="3F9CFC80" w14:textId="77777777" w:rsidR="00CE0F63" w:rsidRDefault="00CE0F63" w:rsidP="00CE0F63">
      <w:pPr>
        <w:suppressAutoHyphens/>
        <w:spacing w:after="0"/>
        <w:rPr>
          <w:rFonts w:ascii="Arial" w:eastAsia="Times New Roman" w:hAnsi="Arial" w:cs="font201"/>
          <w:color w:val="000000"/>
          <w:sz w:val="24"/>
          <w:szCs w:val="24"/>
          <w:lang w:eastAsia="ar-SA"/>
        </w:rPr>
      </w:pPr>
    </w:p>
    <w:p w14:paraId="6362D87D" w14:textId="4017F803" w:rsidR="00CE0F63" w:rsidRDefault="00CE0F63" w:rsidP="00CE0F63">
      <w:pPr>
        <w:suppressAutoHyphens/>
        <w:spacing w:after="0"/>
        <w:rPr>
          <w:rFonts w:ascii="Arial" w:eastAsia="Times New Roman" w:hAnsi="Arial" w:cs="font201"/>
          <w:color w:val="000000"/>
          <w:sz w:val="24"/>
          <w:szCs w:val="24"/>
          <w:lang w:eastAsia="ar-SA"/>
        </w:rPr>
      </w:pPr>
      <w:r>
        <w:rPr>
          <w:rFonts w:ascii="Arial" w:eastAsia="Times New Roman" w:hAnsi="Arial" w:cs="font201"/>
          <w:color w:val="000000"/>
          <w:sz w:val="24"/>
          <w:szCs w:val="24"/>
          <w:lang w:eastAsia="ar-SA"/>
        </w:rPr>
        <w:t>The practice does not provide any specialist treatment.</w:t>
      </w:r>
      <w:r w:rsidR="003831FF">
        <w:rPr>
          <w:rFonts w:ascii="Arial" w:eastAsia="Times New Roman" w:hAnsi="Arial" w:cs="font201"/>
          <w:color w:val="000000"/>
          <w:sz w:val="24"/>
          <w:szCs w:val="24"/>
          <w:lang w:eastAsia="ar-SA"/>
        </w:rPr>
        <w:t xml:space="preserve"> The service the practice provides is intended for those with need of primary dental care, with the aim of treating those suffering dental pain, carrying out treatment for the resolution of dental pathology, and advice and prevention of such dental diseases. The Practice is also a referral </w:t>
      </w:r>
      <w:r w:rsidR="003831FF">
        <w:rPr>
          <w:rFonts w:ascii="Arial" w:eastAsia="Times New Roman" w:hAnsi="Arial" w:cs="font201"/>
          <w:color w:val="000000"/>
          <w:sz w:val="24"/>
          <w:szCs w:val="24"/>
          <w:lang w:eastAsia="ar-SA"/>
        </w:rPr>
        <w:lastRenderedPageBreak/>
        <w:t>service for those who require specialist dental treatment outside the scope of primary care.</w:t>
      </w:r>
    </w:p>
    <w:p w14:paraId="048F940B" w14:textId="18DB3955" w:rsidR="00CE0F63" w:rsidRPr="00CE0F63" w:rsidRDefault="00CE0F63" w:rsidP="00CE0F63">
      <w:pPr>
        <w:suppressAutoHyphens/>
        <w:spacing w:after="0"/>
        <w:rPr>
          <w:rFonts w:ascii="Arial" w:eastAsia="Times New Roman" w:hAnsi="Arial" w:cs="font201"/>
          <w:sz w:val="24"/>
          <w:szCs w:val="24"/>
          <w:lang w:eastAsia="ar-SA"/>
        </w:rPr>
      </w:pPr>
      <w:r>
        <w:rPr>
          <w:rFonts w:ascii="Arial" w:eastAsia="Times New Roman" w:hAnsi="Arial" w:cs="font201"/>
          <w:color w:val="000000"/>
          <w:sz w:val="24"/>
          <w:szCs w:val="24"/>
          <w:lang w:eastAsia="ar-SA"/>
        </w:rPr>
        <w:t>The equipment used at the practice involves standard dental equipment compliant with MHRA and following the GDC Standards.</w:t>
      </w:r>
    </w:p>
    <w:p w14:paraId="492D25CD" w14:textId="77777777" w:rsidR="00832E1C" w:rsidRDefault="00832E1C" w:rsidP="00832E1C">
      <w:pPr>
        <w:spacing w:line="276" w:lineRule="auto"/>
        <w:rPr>
          <w:rFonts w:ascii="Arial" w:hAnsi="Arial" w:cs="Arial"/>
        </w:rPr>
      </w:pPr>
    </w:p>
    <w:p w14:paraId="1A0B3BA2" w14:textId="7F538D1F" w:rsidR="00E271F0" w:rsidRPr="00E271F0" w:rsidRDefault="00E271F0" w:rsidP="00E271F0">
      <w:pPr>
        <w:spacing w:line="276" w:lineRule="auto"/>
        <w:rPr>
          <w:rFonts w:ascii="Arial" w:hAnsi="Arial" w:cs="Arial"/>
          <w:bCs/>
          <w:sz w:val="24"/>
          <w:szCs w:val="24"/>
        </w:rPr>
      </w:pPr>
      <w:r w:rsidRPr="00E271F0">
        <w:rPr>
          <w:rFonts w:ascii="Arial" w:hAnsi="Arial" w:cs="Arial"/>
          <w:bCs/>
          <w:sz w:val="24"/>
          <w:szCs w:val="24"/>
        </w:rPr>
        <w:t xml:space="preserve">Our services are fully accessible to all. Fairwater Green Dental Practice is DDA compliant allowing access to wheelchair users throughout the </w:t>
      </w:r>
      <w:r>
        <w:rPr>
          <w:rFonts w:ascii="Arial" w:hAnsi="Arial" w:cs="Arial"/>
          <w:bCs/>
          <w:sz w:val="24"/>
          <w:szCs w:val="24"/>
        </w:rPr>
        <w:t xml:space="preserve">ground floor of the </w:t>
      </w:r>
      <w:r w:rsidRPr="00E271F0">
        <w:rPr>
          <w:rFonts w:ascii="Arial" w:hAnsi="Arial" w:cs="Arial"/>
          <w:bCs/>
          <w:sz w:val="24"/>
          <w:szCs w:val="24"/>
        </w:rPr>
        <w:t>practice. Unfortunately due to space restrictions, the patient toilet is inaccessible for wheelchairs. Access to translation services is also available on request.</w:t>
      </w:r>
    </w:p>
    <w:p w14:paraId="076E25FD" w14:textId="77777777" w:rsidR="00450327" w:rsidRDefault="00450327" w:rsidP="007B5EAD">
      <w:pPr>
        <w:jc w:val="center"/>
        <w:rPr>
          <w:rFonts w:ascii="Arial" w:hAnsi="Arial" w:cs="Arial"/>
          <w:b/>
          <w:sz w:val="36"/>
          <w:szCs w:val="36"/>
        </w:rPr>
      </w:pPr>
      <w:bookmarkStart w:id="1" w:name="mainwrapper"/>
      <w:bookmarkEnd w:id="1"/>
    </w:p>
    <w:p w14:paraId="2A90271E" w14:textId="77777777" w:rsidR="007B5EAD" w:rsidRPr="00FF7ACF" w:rsidRDefault="00832E1C" w:rsidP="007B5EAD">
      <w:pPr>
        <w:jc w:val="center"/>
        <w:rPr>
          <w:rFonts w:ascii="Arial" w:hAnsi="Arial" w:cs="Arial"/>
          <w:b/>
          <w:sz w:val="36"/>
          <w:szCs w:val="36"/>
        </w:rPr>
      </w:pPr>
      <w:r w:rsidRPr="00FF7ACF">
        <w:rPr>
          <w:rFonts w:ascii="Arial" w:hAnsi="Arial" w:cs="Arial"/>
          <w:b/>
          <w:sz w:val="36"/>
          <w:szCs w:val="36"/>
        </w:rPr>
        <w:t>Patient’s</w:t>
      </w:r>
      <w:r w:rsidR="007B5EAD" w:rsidRPr="00FF7ACF">
        <w:rPr>
          <w:rFonts w:ascii="Arial" w:hAnsi="Arial" w:cs="Arial"/>
          <w:b/>
          <w:sz w:val="36"/>
          <w:szCs w:val="36"/>
        </w:rPr>
        <w:t xml:space="preserve"> views</w:t>
      </w:r>
    </w:p>
    <w:p w14:paraId="77398070" w14:textId="77777777" w:rsidR="007B5EAD" w:rsidRDefault="007B5EAD" w:rsidP="007B5EAD">
      <w:pPr>
        <w:suppressAutoHyphens/>
        <w:rPr>
          <w:rFonts w:ascii="Arial" w:eastAsia="Times New Roman" w:hAnsi="Arial" w:cs="font201"/>
          <w:sz w:val="24"/>
          <w:szCs w:val="24"/>
          <w:lang w:eastAsia="ar-SA"/>
        </w:rPr>
      </w:pPr>
      <w:r w:rsidRPr="007B5EAD">
        <w:rPr>
          <w:rFonts w:ascii="Arial" w:eastAsia="Times New Roman" w:hAnsi="Arial" w:cs="font201"/>
          <w:sz w:val="24"/>
          <w:szCs w:val="24"/>
          <w:lang w:eastAsia="ar-SA"/>
        </w:rPr>
        <w:t xml:space="preserve">In this practice we aim to collect </w:t>
      </w:r>
      <w:r w:rsidR="00FF7ACF" w:rsidRPr="007B5EAD">
        <w:rPr>
          <w:rFonts w:ascii="Arial" w:eastAsia="Times New Roman" w:hAnsi="Arial" w:cs="font201"/>
          <w:sz w:val="24"/>
          <w:szCs w:val="24"/>
          <w:lang w:eastAsia="ar-SA"/>
        </w:rPr>
        <w:t>patient’s</w:t>
      </w:r>
      <w:r w:rsidRPr="007B5EAD">
        <w:rPr>
          <w:rFonts w:ascii="Arial" w:eastAsia="Times New Roman" w:hAnsi="Arial" w:cs="font201"/>
          <w:sz w:val="24"/>
          <w:szCs w:val="24"/>
          <w:lang w:eastAsia="ar-SA"/>
        </w:rPr>
        <w:t xml:space="preserve"> views as often as possible with talking to and explaining to patients the different services and treatments we provide. This is both in surgery and also on the reception. We also have a questionnaire in reception that can be filled out and popped into box if a patient would like to be kept anonymous on their views they may feel. We check this box regularly and try to correct any issues or recommendations we can.</w:t>
      </w:r>
    </w:p>
    <w:p w14:paraId="74014105" w14:textId="77777777" w:rsidR="007B5EAD" w:rsidRDefault="007B5EAD" w:rsidP="007B5EAD">
      <w:pPr>
        <w:suppressAutoHyphens/>
        <w:rPr>
          <w:rFonts w:ascii="Arial" w:eastAsia="Times New Roman" w:hAnsi="Arial" w:cs="font201"/>
          <w:sz w:val="24"/>
          <w:szCs w:val="24"/>
          <w:lang w:eastAsia="ar-SA"/>
        </w:rPr>
      </w:pPr>
    </w:p>
    <w:p w14:paraId="6F28523A" w14:textId="77777777" w:rsidR="007B5EAD" w:rsidRPr="00832E1C" w:rsidRDefault="007B5EAD" w:rsidP="007B5EAD">
      <w:pPr>
        <w:suppressAutoHyphens/>
        <w:jc w:val="center"/>
        <w:rPr>
          <w:rFonts w:ascii="Arial" w:eastAsia="Times New Roman" w:hAnsi="Arial" w:cs="font201"/>
          <w:b/>
          <w:sz w:val="36"/>
          <w:szCs w:val="36"/>
          <w:lang w:eastAsia="ar-SA"/>
        </w:rPr>
      </w:pPr>
      <w:r w:rsidRPr="00832E1C">
        <w:rPr>
          <w:rFonts w:ascii="Arial" w:eastAsia="Times New Roman" w:hAnsi="Arial" w:cs="font201"/>
          <w:b/>
          <w:sz w:val="36"/>
          <w:szCs w:val="36"/>
          <w:lang w:eastAsia="ar-SA"/>
        </w:rPr>
        <w:t>Arrangement’s for visiting/opening hours</w:t>
      </w:r>
    </w:p>
    <w:p w14:paraId="78E76D2F" w14:textId="77777777" w:rsidR="007B5EAD" w:rsidRDefault="007B5EAD" w:rsidP="007B5EAD">
      <w:pPr>
        <w:suppressAutoHyphens/>
        <w:jc w:val="center"/>
        <w:rPr>
          <w:rFonts w:ascii="Arial" w:eastAsia="Times New Roman" w:hAnsi="Arial" w:cs="font201"/>
          <w:b/>
          <w:sz w:val="44"/>
          <w:szCs w:val="44"/>
          <w:lang w:eastAsia="ar-SA"/>
        </w:rPr>
      </w:pPr>
    </w:p>
    <w:p w14:paraId="6154967D" w14:textId="77777777" w:rsidR="007B5EAD" w:rsidRPr="007B5EAD" w:rsidRDefault="007B5EAD" w:rsidP="007B5EAD">
      <w:pPr>
        <w:suppressAutoHyphens/>
        <w:rPr>
          <w:rFonts w:ascii="Arial" w:eastAsia="Times New Roman" w:hAnsi="Arial" w:cs="font201"/>
          <w:sz w:val="24"/>
          <w:szCs w:val="24"/>
          <w:lang w:eastAsia="ar-SA"/>
        </w:rPr>
      </w:pPr>
      <w:r w:rsidRPr="007B5EAD">
        <w:rPr>
          <w:rFonts w:ascii="Arial" w:eastAsia="Times New Roman" w:hAnsi="Arial" w:cs="font201"/>
          <w:sz w:val="24"/>
          <w:szCs w:val="24"/>
          <w:lang w:eastAsia="ar-SA"/>
        </w:rPr>
        <w:t xml:space="preserve">Opening hours </w:t>
      </w:r>
    </w:p>
    <w:p w14:paraId="051E2157" w14:textId="77777777" w:rsidR="007B5EAD" w:rsidRPr="007B5EAD" w:rsidRDefault="007B5EAD" w:rsidP="007B5EAD">
      <w:pPr>
        <w:suppressAutoHyphens/>
        <w:rPr>
          <w:rFonts w:ascii="Arial" w:eastAsia="Times New Roman" w:hAnsi="Arial" w:cs="font201"/>
          <w:sz w:val="24"/>
          <w:szCs w:val="24"/>
          <w:lang w:eastAsia="ar-SA"/>
        </w:rPr>
      </w:pPr>
      <w:r w:rsidRPr="007B5EAD">
        <w:rPr>
          <w:rFonts w:ascii="Arial" w:eastAsia="Times New Roman" w:hAnsi="Arial" w:cs="font201"/>
          <w:sz w:val="24"/>
          <w:szCs w:val="24"/>
          <w:lang w:eastAsia="ar-SA"/>
        </w:rPr>
        <w:t xml:space="preserve">                          Monday to Friday          -      9am-5pm</w:t>
      </w:r>
    </w:p>
    <w:p w14:paraId="6FF1B79B" w14:textId="77777777" w:rsidR="007B5EAD" w:rsidRPr="007B5EAD" w:rsidRDefault="007B5EAD" w:rsidP="007B5EAD">
      <w:pPr>
        <w:suppressAutoHyphens/>
        <w:rPr>
          <w:rFonts w:ascii="Arial" w:eastAsia="Times New Roman" w:hAnsi="Arial" w:cs="font201"/>
          <w:sz w:val="24"/>
          <w:szCs w:val="24"/>
          <w:lang w:eastAsia="ar-SA"/>
        </w:rPr>
      </w:pPr>
      <w:r w:rsidRPr="007B5EAD">
        <w:rPr>
          <w:rFonts w:ascii="Arial" w:eastAsia="Times New Roman" w:hAnsi="Arial" w:cs="font201"/>
          <w:sz w:val="24"/>
          <w:szCs w:val="24"/>
          <w:lang w:eastAsia="ar-SA"/>
        </w:rPr>
        <w:t xml:space="preserve">                 </w:t>
      </w:r>
      <w:r w:rsidR="00832E1C">
        <w:rPr>
          <w:rFonts w:ascii="Arial" w:eastAsia="Times New Roman" w:hAnsi="Arial" w:cs="font201"/>
          <w:sz w:val="24"/>
          <w:szCs w:val="24"/>
          <w:lang w:eastAsia="ar-SA"/>
        </w:rPr>
        <w:t xml:space="preserve">         Saturday and Sundays -</w:t>
      </w:r>
      <w:r w:rsidRPr="007B5EAD">
        <w:rPr>
          <w:rFonts w:ascii="Arial" w:eastAsia="Times New Roman" w:hAnsi="Arial" w:cs="font201"/>
          <w:sz w:val="24"/>
          <w:szCs w:val="24"/>
          <w:lang w:eastAsia="ar-SA"/>
        </w:rPr>
        <w:t xml:space="preserve">    Closed</w:t>
      </w:r>
    </w:p>
    <w:p w14:paraId="271DAD92" w14:textId="77777777" w:rsidR="007B5EAD" w:rsidRPr="007B5EAD" w:rsidRDefault="007B5EAD" w:rsidP="007B5EAD">
      <w:pPr>
        <w:suppressAutoHyphens/>
        <w:rPr>
          <w:rFonts w:ascii="Arial" w:eastAsia="Times New Roman" w:hAnsi="Arial" w:cs="font201"/>
          <w:sz w:val="24"/>
          <w:szCs w:val="24"/>
          <w:lang w:eastAsia="ar-SA"/>
        </w:rPr>
      </w:pPr>
    </w:p>
    <w:p w14:paraId="4DC1CF30" w14:textId="25A4C20D" w:rsidR="007B5EAD" w:rsidRPr="007B5EAD" w:rsidRDefault="007B5EAD" w:rsidP="007B5EAD">
      <w:pPr>
        <w:suppressAutoHyphens/>
        <w:rPr>
          <w:rFonts w:ascii="Arial" w:eastAsia="Times New Roman" w:hAnsi="Arial" w:cs="font201"/>
          <w:sz w:val="24"/>
          <w:szCs w:val="24"/>
          <w:lang w:eastAsia="ar-SA"/>
        </w:rPr>
      </w:pPr>
      <w:r w:rsidRPr="007B5EAD">
        <w:rPr>
          <w:rFonts w:ascii="Arial" w:eastAsia="Times New Roman" w:hAnsi="Arial" w:cs="font201"/>
          <w:sz w:val="24"/>
          <w:szCs w:val="24"/>
          <w:lang w:eastAsia="ar-SA"/>
        </w:rPr>
        <w:t xml:space="preserve">                          We close for lunch between 1pm-2pm for lunch</w:t>
      </w:r>
    </w:p>
    <w:p w14:paraId="1F36538F" w14:textId="0937ECE8" w:rsidR="007B5EAD" w:rsidRPr="007B5EAD" w:rsidRDefault="007B5EAD" w:rsidP="007B5EAD">
      <w:pPr>
        <w:suppressAutoHyphens/>
        <w:rPr>
          <w:rFonts w:ascii="Arial" w:eastAsia="Times New Roman" w:hAnsi="Arial" w:cs="font201"/>
          <w:sz w:val="24"/>
          <w:szCs w:val="24"/>
          <w:lang w:eastAsia="ar-SA"/>
        </w:rPr>
      </w:pPr>
      <w:r w:rsidRPr="007B5EAD">
        <w:rPr>
          <w:rFonts w:ascii="Arial" w:eastAsia="Times New Roman" w:hAnsi="Arial" w:cs="font201"/>
          <w:sz w:val="24"/>
          <w:szCs w:val="24"/>
          <w:lang w:eastAsia="ar-SA"/>
        </w:rPr>
        <w:t>The practice does not off</w:t>
      </w:r>
      <w:r w:rsidR="00CE0F63">
        <w:rPr>
          <w:rFonts w:ascii="Arial" w:eastAsia="Times New Roman" w:hAnsi="Arial" w:cs="font201"/>
          <w:sz w:val="24"/>
          <w:szCs w:val="24"/>
          <w:lang w:eastAsia="ar-SA"/>
        </w:rPr>
        <w:t>er</w:t>
      </w:r>
      <w:r w:rsidRPr="007B5EAD">
        <w:rPr>
          <w:rFonts w:ascii="Arial" w:eastAsia="Times New Roman" w:hAnsi="Arial" w:cs="font201"/>
          <w:sz w:val="24"/>
          <w:szCs w:val="24"/>
          <w:lang w:eastAsia="ar-SA"/>
        </w:rPr>
        <w:t xml:space="preserve"> drop-in appointments, but we can</w:t>
      </w:r>
      <w:r w:rsidR="00CE0F63">
        <w:rPr>
          <w:rFonts w:ascii="Arial" w:eastAsia="Times New Roman" w:hAnsi="Arial" w:cs="font201"/>
          <w:sz w:val="24"/>
          <w:szCs w:val="24"/>
          <w:lang w:eastAsia="ar-SA"/>
        </w:rPr>
        <w:t xml:space="preserve"> accommodate patients</w:t>
      </w:r>
      <w:r w:rsidRPr="007B5EAD">
        <w:rPr>
          <w:rFonts w:ascii="Arial" w:eastAsia="Times New Roman" w:hAnsi="Arial" w:cs="font201"/>
          <w:sz w:val="24"/>
          <w:szCs w:val="24"/>
          <w:lang w:eastAsia="ar-SA"/>
        </w:rPr>
        <w:t xml:space="preserve"> on the day in a genuine emergency. All patients are able to express a preference as to which dentist they see at the practice. Where possible we will accommodate this request unless a dentist is unavailable or unable to deliver the services you require.</w:t>
      </w:r>
    </w:p>
    <w:p w14:paraId="023056BE" w14:textId="5B76B3E1" w:rsidR="00832E1C" w:rsidRDefault="007B5EAD" w:rsidP="00832E1C">
      <w:pPr>
        <w:suppressAutoHyphens/>
        <w:rPr>
          <w:rFonts w:ascii="Arial" w:eastAsia="Times New Roman" w:hAnsi="Arial" w:cs="font201"/>
          <w:sz w:val="24"/>
          <w:szCs w:val="24"/>
          <w:lang w:eastAsia="ar-SA"/>
        </w:rPr>
      </w:pPr>
      <w:r w:rsidRPr="007B5EAD">
        <w:rPr>
          <w:rFonts w:ascii="Arial" w:eastAsia="Times New Roman" w:hAnsi="Arial" w:cs="font201"/>
          <w:sz w:val="24"/>
          <w:szCs w:val="24"/>
          <w:lang w:eastAsia="ar-SA"/>
        </w:rPr>
        <w:t xml:space="preserve">If you require treatment outside of our listed opening hours, please call Cardiff UHB to access dental services on </w:t>
      </w:r>
      <w:r w:rsidR="00296482">
        <w:rPr>
          <w:rFonts w:ascii="Arial" w:eastAsia="Times New Roman" w:hAnsi="Arial" w:cs="font201"/>
          <w:sz w:val="24"/>
          <w:szCs w:val="24"/>
          <w:lang w:eastAsia="ar-SA"/>
        </w:rPr>
        <w:t>03001020247</w:t>
      </w:r>
      <w:r w:rsidRPr="007B5EAD">
        <w:rPr>
          <w:rFonts w:ascii="Arial" w:eastAsia="Times New Roman" w:hAnsi="Arial" w:cs="font201"/>
          <w:sz w:val="24"/>
          <w:szCs w:val="24"/>
          <w:lang w:eastAsia="ar-SA"/>
        </w:rPr>
        <w:t xml:space="preserve">. You can also contact NHS </w:t>
      </w:r>
      <w:r w:rsidR="00777713">
        <w:rPr>
          <w:rFonts w:ascii="Arial" w:eastAsia="Times New Roman" w:hAnsi="Arial" w:cs="font201"/>
          <w:sz w:val="24"/>
          <w:szCs w:val="24"/>
          <w:lang w:eastAsia="ar-SA"/>
        </w:rPr>
        <w:t xml:space="preserve">111. </w:t>
      </w:r>
    </w:p>
    <w:p w14:paraId="137C5692" w14:textId="4FFA7950" w:rsidR="007B5EAD" w:rsidRPr="00832E1C" w:rsidRDefault="007B5EAD" w:rsidP="00832E1C">
      <w:pPr>
        <w:suppressAutoHyphens/>
        <w:jc w:val="center"/>
        <w:rPr>
          <w:rFonts w:ascii="Arial" w:eastAsia="Times New Roman" w:hAnsi="Arial" w:cs="font201"/>
          <w:sz w:val="24"/>
          <w:szCs w:val="24"/>
          <w:lang w:eastAsia="ar-SA"/>
        </w:rPr>
      </w:pPr>
    </w:p>
    <w:p w14:paraId="2411E494" w14:textId="77777777" w:rsidR="007B5EAD" w:rsidRDefault="007B5EAD" w:rsidP="007B5EAD">
      <w:pPr>
        <w:suppressAutoHyphens/>
        <w:jc w:val="center"/>
        <w:rPr>
          <w:rFonts w:ascii="Arial" w:eastAsia="Times New Roman" w:hAnsi="Arial" w:cs="font201"/>
          <w:b/>
          <w:sz w:val="44"/>
          <w:szCs w:val="44"/>
          <w:lang w:eastAsia="ar-SA"/>
        </w:rPr>
      </w:pPr>
    </w:p>
    <w:p w14:paraId="5D7ABB75" w14:textId="77777777" w:rsidR="007B5EAD" w:rsidRPr="00832E1C" w:rsidRDefault="007B5EAD" w:rsidP="00832E1C">
      <w:pPr>
        <w:suppressAutoHyphens/>
        <w:jc w:val="center"/>
        <w:rPr>
          <w:rFonts w:ascii="Arial" w:eastAsia="Times New Roman" w:hAnsi="Arial" w:cs="font201"/>
          <w:b/>
          <w:sz w:val="36"/>
          <w:szCs w:val="36"/>
          <w:lang w:eastAsia="ar-SA"/>
        </w:rPr>
      </w:pPr>
      <w:r w:rsidRPr="00832E1C">
        <w:rPr>
          <w:rFonts w:ascii="Arial" w:eastAsia="Times New Roman" w:hAnsi="Arial" w:cs="font201"/>
          <w:b/>
          <w:sz w:val="36"/>
          <w:szCs w:val="36"/>
          <w:lang w:eastAsia="ar-SA"/>
        </w:rPr>
        <w:t>Arrangements for dealing with complaints</w:t>
      </w:r>
    </w:p>
    <w:p w14:paraId="48767276" w14:textId="77777777" w:rsidR="007B5EAD" w:rsidRPr="007B5EAD" w:rsidRDefault="007B5EAD" w:rsidP="007B5EAD">
      <w:pPr>
        <w:suppressAutoHyphens/>
        <w:rPr>
          <w:rFonts w:ascii="Arial" w:eastAsia="Times New Roman" w:hAnsi="Arial" w:cs="Arial"/>
          <w:sz w:val="24"/>
          <w:szCs w:val="32"/>
          <w:lang w:eastAsia="ar-SA"/>
        </w:rPr>
      </w:pPr>
      <w:r w:rsidRPr="007B5EAD">
        <w:rPr>
          <w:rFonts w:ascii="Arial" w:eastAsia="Times New Roman" w:hAnsi="Arial" w:cs="Arial"/>
          <w:sz w:val="24"/>
          <w:szCs w:val="32"/>
          <w:lang w:eastAsia="ar-SA"/>
        </w:rPr>
        <w:t>In this practice we take complaints very seriously and try to ensure that all our patients are pleased with their experience of our service. When patients complain, they are dealt with courteously and promptly so that the matter is resolved as quickly as possible. This procedure is based on these objectives.</w:t>
      </w:r>
    </w:p>
    <w:p w14:paraId="0311F57C" w14:textId="77777777" w:rsidR="007B5EAD" w:rsidRPr="007B5EAD" w:rsidRDefault="007B5EAD" w:rsidP="007B5EAD">
      <w:pPr>
        <w:suppressAutoHyphens/>
        <w:rPr>
          <w:rFonts w:ascii="Arial" w:eastAsia="Times New Roman" w:hAnsi="Arial" w:cs="Arial"/>
          <w:sz w:val="24"/>
          <w:szCs w:val="32"/>
          <w:lang w:eastAsia="ar-SA"/>
        </w:rPr>
      </w:pPr>
    </w:p>
    <w:p w14:paraId="630336A4" w14:textId="77777777" w:rsidR="007B5EAD" w:rsidRPr="007B5EAD" w:rsidRDefault="007B5EAD" w:rsidP="007B5EAD">
      <w:pPr>
        <w:suppressAutoHyphens/>
        <w:rPr>
          <w:rFonts w:ascii="Arial" w:eastAsia="Times New Roman" w:hAnsi="Arial" w:cs="Arial"/>
          <w:sz w:val="24"/>
          <w:szCs w:val="32"/>
          <w:lang w:eastAsia="ar-SA"/>
        </w:rPr>
      </w:pPr>
      <w:r w:rsidRPr="007B5EAD">
        <w:rPr>
          <w:rFonts w:ascii="Arial" w:eastAsia="Times New Roman" w:hAnsi="Arial" w:cs="Arial"/>
          <w:sz w:val="24"/>
          <w:szCs w:val="32"/>
          <w:lang w:eastAsia="ar-SA"/>
        </w:rPr>
        <w:t>Our aim is to react to complaints in the way in which we would want our complaint about a service to be handled. We learn from every mistake that we make and we respond to patients’ concerns in a caring and sensitive way.</w:t>
      </w:r>
    </w:p>
    <w:p w14:paraId="0D540BF3" w14:textId="77777777" w:rsidR="007B5EAD" w:rsidRPr="007B5EAD" w:rsidRDefault="007B5EAD" w:rsidP="007B5EAD">
      <w:pPr>
        <w:numPr>
          <w:ilvl w:val="0"/>
          <w:numId w:val="6"/>
        </w:numPr>
        <w:suppressAutoHyphens/>
        <w:rPr>
          <w:rFonts w:ascii="Arial" w:eastAsia="Times New Roman" w:hAnsi="Arial" w:cs="Arial"/>
          <w:color w:val="000000"/>
          <w:sz w:val="24"/>
          <w:szCs w:val="32"/>
          <w:lang w:eastAsia="ar-SA"/>
        </w:rPr>
      </w:pPr>
      <w:r w:rsidRPr="007B5EAD">
        <w:rPr>
          <w:rFonts w:ascii="Arial" w:eastAsia="Times New Roman" w:hAnsi="Arial" w:cs="Arial"/>
          <w:sz w:val="24"/>
          <w:szCs w:val="32"/>
          <w:lang w:eastAsia="ar-SA"/>
        </w:rPr>
        <w:t>The person responsible for dealing with any complaint about the service that we provide is Elizabeth Mathews</w:t>
      </w:r>
      <w:bookmarkStart w:id="2" w:name="_GoBack1"/>
      <w:bookmarkEnd w:id="2"/>
      <w:r w:rsidRPr="007B5EAD">
        <w:rPr>
          <w:rFonts w:ascii="Arial" w:eastAsia="Times New Roman" w:hAnsi="Arial" w:cs="Arial"/>
          <w:sz w:val="24"/>
          <w:szCs w:val="32"/>
          <w:lang w:eastAsia="ar-SA"/>
        </w:rPr>
        <w:t>, the practice Complaints Manager.</w:t>
      </w:r>
    </w:p>
    <w:p w14:paraId="6C5B0FA3" w14:textId="77777777" w:rsidR="007B5EAD" w:rsidRPr="007B5EAD" w:rsidRDefault="007B5EAD" w:rsidP="007B5EAD">
      <w:pPr>
        <w:numPr>
          <w:ilvl w:val="0"/>
          <w:numId w:val="5"/>
        </w:numPr>
        <w:suppressAutoHyphens/>
        <w:rPr>
          <w:rFonts w:ascii="Arial" w:eastAsia="Times New Roman" w:hAnsi="Arial" w:cs="Arial"/>
          <w:color w:val="000000"/>
          <w:sz w:val="24"/>
          <w:szCs w:val="32"/>
          <w:lang w:eastAsia="ar-SA"/>
        </w:rPr>
      </w:pPr>
      <w:r w:rsidRPr="007B5EAD">
        <w:rPr>
          <w:rFonts w:ascii="Arial" w:eastAsia="Times New Roman" w:hAnsi="Arial" w:cs="Arial"/>
          <w:color w:val="000000"/>
          <w:sz w:val="24"/>
          <w:szCs w:val="32"/>
          <w:lang w:eastAsia="ar-SA"/>
        </w:rPr>
        <w:t>If a patient complains by telephone or in person, we will listen to their complaint and offer to refer him or her to the Complaints Manager immediately. If the Complaints Manager is not available at the time, then the patient will be told when they will be able to talk to the Complaints Manager and arrangements will be made for this to happen. The member of staff will make a written record of your complaint and provide the patient with a copy as well as passing it on to the Complaints Manager. If we cannot arrange this within a reasonable period or if the patient does not wish to wait to discuss the matter, arrangements will be made for someone else to deal with it.</w:t>
      </w:r>
    </w:p>
    <w:p w14:paraId="7C73E06A" w14:textId="77777777" w:rsidR="007B5EAD" w:rsidRPr="007B5EAD" w:rsidRDefault="007B5EAD" w:rsidP="007B5EAD">
      <w:pPr>
        <w:suppressAutoHyphens/>
        <w:ind w:left="709"/>
        <w:rPr>
          <w:rFonts w:ascii="Arial" w:eastAsia="Times New Roman" w:hAnsi="Arial" w:cs="Arial"/>
          <w:color w:val="000000"/>
          <w:sz w:val="24"/>
          <w:szCs w:val="32"/>
          <w:lang w:eastAsia="ar-SA"/>
        </w:rPr>
      </w:pPr>
    </w:p>
    <w:p w14:paraId="04753A9F" w14:textId="77777777" w:rsidR="007B5EAD" w:rsidRPr="007B5EAD" w:rsidRDefault="007B5EAD" w:rsidP="007B5EAD">
      <w:pPr>
        <w:numPr>
          <w:ilvl w:val="0"/>
          <w:numId w:val="5"/>
        </w:numPr>
        <w:suppressAutoHyphens/>
        <w:rPr>
          <w:rFonts w:ascii="Arial" w:eastAsia="Times New Roman" w:hAnsi="Arial" w:cs="Arial"/>
          <w:color w:val="000000"/>
          <w:sz w:val="24"/>
          <w:szCs w:val="32"/>
          <w:lang w:eastAsia="ar-SA"/>
        </w:rPr>
      </w:pPr>
      <w:r w:rsidRPr="007B5EAD">
        <w:rPr>
          <w:rFonts w:ascii="Arial" w:eastAsia="Times New Roman" w:hAnsi="Arial" w:cs="Arial"/>
          <w:color w:val="000000"/>
          <w:sz w:val="24"/>
          <w:szCs w:val="32"/>
          <w:lang w:eastAsia="ar-SA"/>
        </w:rPr>
        <w:t>If the patient complains in writing or by e-mail it will be passed on immediately to the Complaints Manager.</w:t>
      </w:r>
    </w:p>
    <w:p w14:paraId="20569FD5" w14:textId="77777777" w:rsidR="007B5EAD" w:rsidRPr="007B5EAD" w:rsidRDefault="007B5EAD" w:rsidP="007B5EAD">
      <w:pPr>
        <w:numPr>
          <w:ilvl w:val="0"/>
          <w:numId w:val="5"/>
        </w:numPr>
        <w:suppressAutoHyphens/>
        <w:rPr>
          <w:rFonts w:ascii="Arial" w:eastAsia="Times New Roman" w:hAnsi="Arial" w:cs="Arial"/>
          <w:color w:val="000000"/>
          <w:sz w:val="24"/>
          <w:szCs w:val="32"/>
          <w:lang w:eastAsia="ar-SA"/>
        </w:rPr>
      </w:pPr>
      <w:r w:rsidRPr="007B5EAD">
        <w:rPr>
          <w:rFonts w:ascii="Arial" w:eastAsia="Times New Roman" w:hAnsi="Arial" w:cs="Arial"/>
          <w:color w:val="000000"/>
          <w:sz w:val="24"/>
          <w:szCs w:val="32"/>
          <w:lang w:eastAsia="ar-SA"/>
        </w:rPr>
        <w:t xml:space="preserve">If a complaint is about any aspect of clinical care or associated charges it will normally be referred to the dentist concerned, unless the patient does not want this to happen. </w:t>
      </w:r>
    </w:p>
    <w:p w14:paraId="363E7F74" w14:textId="77777777" w:rsidR="007B5EAD" w:rsidRPr="007B5EAD" w:rsidRDefault="007B5EAD" w:rsidP="007B5EAD">
      <w:pPr>
        <w:numPr>
          <w:ilvl w:val="0"/>
          <w:numId w:val="5"/>
        </w:numPr>
        <w:suppressAutoHyphens/>
        <w:rPr>
          <w:rFonts w:ascii="Arial" w:eastAsia="Times New Roman" w:hAnsi="Arial" w:cs="Arial"/>
          <w:color w:val="000000"/>
          <w:sz w:val="24"/>
          <w:szCs w:val="32"/>
          <w:lang w:eastAsia="ar-SA"/>
        </w:rPr>
      </w:pPr>
      <w:r w:rsidRPr="007B5EAD">
        <w:rPr>
          <w:rFonts w:ascii="Arial" w:eastAsia="Times New Roman" w:hAnsi="Arial" w:cs="Arial"/>
          <w:color w:val="000000"/>
          <w:sz w:val="24"/>
          <w:szCs w:val="32"/>
          <w:lang w:eastAsia="ar-SA"/>
        </w:rPr>
        <w:t>We will acknowledge the patient’s complaint in writing and enclose a copy of this code of practice as soon as possible, normally within 2 working days. We will offer to discuss the complaint at a time agreed with the patient, asking how the patient would like to be kept informed of developments, for example, by telephone, face to face meetings, letters or e-mail. We will inform the patient about how the complaint will be handled and the likely time that the investigation will take to be completed. If the patient does not wish to discuss the complaint, we will still inform them of the expected timescale for completing the process.</w:t>
      </w:r>
    </w:p>
    <w:p w14:paraId="16AC4D26" w14:textId="77777777" w:rsidR="007B5EAD" w:rsidRPr="007B5EAD" w:rsidRDefault="007B5EAD" w:rsidP="007B5EAD">
      <w:pPr>
        <w:numPr>
          <w:ilvl w:val="0"/>
          <w:numId w:val="5"/>
        </w:numPr>
        <w:suppressAutoHyphens/>
        <w:rPr>
          <w:rFonts w:ascii="Arial" w:eastAsia="Times New Roman" w:hAnsi="Arial" w:cs="Arial"/>
          <w:color w:val="000000"/>
          <w:sz w:val="24"/>
          <w:szCs w:val="32"/>
          <w:lang w:eastAsia="ar-SA"/>
        </w:rPr>
      </w:pPr>
      <w:r w:rsidRPr="007B5EAD">
        <w:rPr>
          <w:rFonts w:ascii="Arial" w:eastAsia="Times New Roman" w:hAnsi="Arial" w:cs="Arial"/>
          <w:color w:val="000000"/>
          <w:sz w:val="24"/>
          <w:szCs w:val="32"/>
          <w:lang w:eastAsia="ar-SA"/>
        </w:rPr>
        <w:lastRenderedPageBreak/>
        <w:t>We will seek to investigate the complaint speedily and efficiently and we will keep the patient regularly informed, as far as is reasonably practicable, as to the progress of the investigation. Investigations will normally be completed within 4 weeks.</w:t>
      </w:r>
    </w:p>
    <w:p w14:paraId="6B1873A2" w14:textId="77777777" w:rsidR="007B5EAD" w:rsidRPr="007B5EAD" w:rsidRDefault="007B5EAD" w:rsidP="007B5EAD">
      <w:pPr>
        <w:numPr>
          <w:ilvl w:val="0"/>
          <w:numId w:val="5"/>
        </w:numPr>
        <w:suppressAutoHyphens/>
        <w:rPr>
          <w:rFonts w:ascii="Arial" w:hAnsi="Arial" w:cs="Arial"/>
          <w:color w:val="000000"/>
          <w:sz w:val="24"/>
          <w:szCs w:val="24"/>
        </w:rPr>
      </w:pPr>
      <w:r w:rsidRPr="007B5EAD">
        <w:rPr>
          <w:rFonts w:ascii="Arial" w:hAnsi="Arial" w:cs="Arial"/>
          <w:color w:val="000000"/>
          <w:sz w:val="24"/>
          <w:szCs w:val="24"/>
        </w:rPr>
        <w:t xml:space="preserve">When we have completed our investigation, we will provide the patient with a full written report. The report will include an explanation of how the complaint has been considered, the conclusions reached in respect of each specific part of the complaint, details of any necessary remedial action and whether the practice is satisfied with any action it has already taken or will be taking as a result of the complaint. </w:t>
      </w:r>
    </w:p>
    <w:p w14:paraId="2418FCF9" w14:textId="77777777" w:rsidR="007B5EAD" w:rsidRPr="007B5EAD" w:rsidRDefault="007B5EAD" w:rsidP="007B5EAD">
      <w:pPr>
        <w:numPr>
          <w:ilvl w:val="0"/>
          <w:numId w:val="5"/>
        </w:numPr>
        <w:suppressAutoHyphens/>
        <w:rPr>
          <w:rFonts w:ascii="Arial" w:hAnsi="Arial" w:cs="Arial"/>
          <w:color w:val="000000"/>
          <w:sz w:val="24"/>
          <w:szCs w:val="24"/>
        </w:rPr>
      </w:pPr>
      <w:r w:rsidRPr="007B5EAD">
        <w:rPr>
          <w:rFonts w:ascii="Arial" w:hAnsi="Arial" w:cs="Arial"/>
          <w:color w:val="000000"/>
          <w:sz w:val="24"/>
          <w:szCs w:val="24"/>
        </w:rPr>
        <w:t>Proper and comprehensive records are kept of any complaint received as well as any actions taken to improve services as a consequence of a complaint</w:t>
      </w:r>
    </w:p>
    <w:p w14:paraId="6DAD9E51" w14:textId="77777777" w:rsidR="007B5EAD" w:rsidRPr="007B5EAD" w:rsidRDefault="007B5EAD" w:rsidP="007B5EAD">
      <w:pPr>
        <w:numPr>
          <w:ilvl w:val="0"/>
          <w:numId w:val="5"/>
        </w:numPr>
        <w:suppressAutoHyphens/>
        <w:rPr>
          <w:rFonts w:ascii="Arial" w:hAnsi="Arial" w:cs="Arial"/>
          <w:sz w:val="24"/>
          <w:szCs w:val="24"/>
          <w:lang w:val="en"/>
        </w:rPr>
      </w:pPr>
      <w:r w:rsidRPr="007B5EAD">
        <w:rPr>
          <w:rFonts w:ascii="Arial" w:hAnsi="Arial" w:cs="Arial"/>
          <w:color w:val="000000"/>
          <w:sz w:val="24"/>
          <w:szCs w:val="24"/>
        </w:rPr>
        <w:t xml:space="preserve">If patients are not satisfied with the result of our procedure then a complaint may be referred to: </w:t>
      </w:r>
    </w:p>
    <w:p w14:paraId="389F7CAB" w14:textId="77777777" w:rsidR="007B5EAD" w:rsidRPr="007B5EAD" w:rsidRDefault="007B5EAD" w:rsidP="007B5EAD">
      <w:pPr>
        <w:rPr>
          <w:rFonts w:ascii="Arial" w:hAnsi="Arial" w:cs="Arial"/>
          <w:sz w:val="24"/>
          <w:szCs w:val="24"/>
          <w:lang w:val="en"/>
        </w:rPr>
      </w:pPr>
    </w:p>
    <w:p w14:paraId="597E6DAF" w14:textId="0E999563" w:rsidR="007B5EAD" w:rsidRPr="007B5EAD" w:rsidRDefault="005175D3" w:rsidP="005175D3">
      <w:pPr>
        <w:ind w:left="720"/>
        <w:rPr>
          <w:rFonts w:ascii="Arial" w:hAnsi="Arial" w:cs="Arial"/>
          <w:sz w:val="24"/>
          <w:szCs w:val="24"/>
          <w:lang w:val="en"/>
        </w:rPr>
      </w:pPr>
      <w:r>
        <w:rPr>
          <w:rFonts w:ascii="Arial" w:hAnsi="Arial" w:cs="Arial"/>
          <w:sz w:val="24"/>
          <w:szCs w:val="24"/>
          <w:lang w:val="en"/>
        </w:rPr>
        <w:t>Complaints Officer</w:t>
      </w:r>
    </w:p>
    <w:p w14:paraId="6242A9F0" w14:textId="4F00882C" w:rsidR="007B5EAD" w:rsidRPr="007B5EAD" w:rsidRDefault="007B5EAD" w:rsidP="005175D3">
      <w:pPr>
        <w:rPr>
          <w:rFonts w:ascii="Arial" w:hAnsi="Arial" w:cs="Arial"/>
          <w:sz w:val="24"/>
          <w:szCs w:val="24"/>
          <w:lang w:val="en"/>
        </w:rPr>
      </w:pPr>
      <w:r w:rsidRPr="007B5EAD">
        <w:rPr>
          <w:rFonts w:ascii="Arial" w:hAnsi="Arial" w:cs="Arial"/>
          <w:sz w:val="24"/>
          <w:szCs w:val="24"/>
          <w:lang w:val="en"/>
        </w:rPr>
        <w:t xml:space="preserve">          Cardiff and Vale </w:t>
      </w:r>
      <w:r w:rsidR="00640818">
        <w:rPr>
          <w:rFonts w:ascii="Arial" w:hAnsi="Arial" w:cs="Arial"/>
          <w:sz w:val="24"/>
          <w:szCs w:val="24"/>
          <w:lang w:val="en"/>
        </w:rPr>
        <w:t>U</w:t>
      </w:r>
      <w:r w:rsidRPr="007B5EAD">
        <w:rPr>
          <w:rFonts w:ascii="Arial" w:hAnsi="Arial" w:cs="Arial"/>
          <w:sz w:val="24"/>
          <w:szCs w:val="24"/>
          <w:lang w:val="en"/>
        </w:rPr>
        <w:t xml:space="preserve">niversity </w:t>
      </w:r>
      <w:r w:rsidR="00640818">
        <w:rPr>
          <w:rFonts w:ascii="Arial" w:hAnsi="Arial" w:cs="Arial"/>
          <w:sz w:val="24"/>
          <w:szCs w:val="24"/>
          <w:lang w:val="en"/>
        </w:rPr>
        <w:t>H</w:t>
      </w:r>
      <w:r w:rsidRPr="007B5EAD">
        <w:rPr>
          <w:rFonts w:ascii="Arial" w:hAnsi="Arial" w:cs="Arial"/>
          <w:sz w:val="24"/>
          <w:szCs w:val="24"/>
          <w:lang w:val="en"/>
        </w:rPr>
        <w:t xml:space="preserve">ealth </w:t>
      </w:r>
      <w:r w:rsidR="00640818">
        <w:rPr>
          <w:rFonts w:ascii="Arial" w:hAnsi="Arial" w:cs="Arial"/>
          <w:sz w:val="24"/>
          <w:szCs w:val="24"/>
          <w:lang w:val="en"/>
        </w:rPr>
        <w:t>B</w:t>
      </w:r>
      <w:r w:rsidRPr="007B5EAD">
        <w:rPr>
          <w:rFonts w:ascii="Arial" w:hAnsi="Arial" w:cs="Arial"/>
          <w:sz w:val="24"/>
          <w:szCs w:val="24"/>
          <w:lang w:val="en"/>
        </w:rPr>
        <w:t>oard</w:t>
      </w:r>
    </w:p>
    <w:p w14:paraId="480A0931" w14:textId="77777777" w:rsidR="005175D3" w:rsidRDefault="007B5EAD" w:rsidP="005175D3">
      <w:pPr>
        <w:rPr>
          <w:rFonts w:ascii="Arial" w:hAnsi="Arial" w:cs="Arial"/>
          <w:sz w:val="24"/>
          <w:szCs w:val="24"/>
          <w:lang w:val="en"/>
        </w:rPr>
      </w:pPr>
      <w:r w:rsidRPr="007B5EAD">
        <w:rPr>
          <w:rFonts w:ascii="Arial" w:hAnsi="Arial" w:cs="Arial"/>
          <w:sz w:val="24"/>
          <w:szCs w:val="24"/>
          <w:lang w:val="en"/>
        </w:rPr>
        <w:t xml:space="preserve">          </w:t>
      </w:r>
      <w:r w:rsidR="005175D3">
        <w:rPr>
          <w:rFonts w:ascii="Arial" w:hAnsi="Arial" w:cs="Arial"/>
          <w:sz w:val="24"/>
          <w:szCs w:val="24"/>
          <w:lang w:val="en"/>
        </w:rPr>
        <w:t xml:space="preserve">Concerns </w:t>
      </w:r>
      <w:proofErr w:type="spellStart"/>
      <w:r w:rsidR="005175D3">
        <w:rPr>
          <w:rFonts w:ascii="Arial" w:hAnsi="Arial" w:cs="Arial"/>
          <w:sz w:val="24"/>
          <w:szCs w:val="24"/>
          <w:lang w:val="en"/>
        </w:rPr>
        <w:t>Dept</w:t>
      </w:r>
      <w:proofErr w:type="spellEnd"/>
    </w:p>
    <w:p w14:paraId="3DBC3372" w14:textId="2FE6E5C8" w:rsidR="005175D3" w:rsidRDefault="005175D3" w:rsidP="005175D3">
      <w:pPr>
        <w:ind w:firstLine="720"/>
        <w:rPr>
          <w:rFonts w:ascii="Arial" w:hAnsi="Arial" w:cs="Arial"/>
          <w:sz w:val="24"/>
          <w:szCs w:val="24"/>
          <w:lang w:val="en"/>
        </w:rPr>
      </w:pPr>
      <w:proofErr w:type="spellStart"/>
      <w:r>
        <w:rPr>
          <w:rFonts w:ascii="Arial" w:hAnsi="Arial" w:cs="Arial"/>
          <w:sz w:val="24"/>
          <w:szCs w:val="24"/>
          <w:lang w:val="en"/>
        </w:rPr>
        <w:t>Maes</w:t>
      </w:r>
      <w:proofErr w:type="spellEnd"/>
      <w:r>
        <w:rPr>
          <w:rFonts w:ascii="Arial" w:hAnsi="Arial" w:cs="Arial"/>
          <w:sz w:val="24"/>
          <w:szCs w:val="24"/>
          <w:lang w:val="en"/>
        </w:rPr>
        <w:t>-y Coed Rd</w:t>
      </w:r>
    </w:p>
    <w:p w14:paraId="7EB512FA" w14:textId="1F58167A" w:rsidR="007B5EAD" w:rsidRPr="007B5EAD" w:rsidRDefault="007B5EAD" w:rsidP="005175D3">
      <w:pPr>
        <w:rPr>
          <w:rFonts w:ascii="Arial" w:hAnsi="Arial" w:cs="Arial"/>
          <w:sz w:val="24"/>
          <w:szCs w:val="24"/>
          <w:lang w:val="en"/>
        </w:rPr>
      </w:pPr>
      <w:r w:rsidRPr="007B5EAD">
        <w:rPr>
          <w:rFonts w:ascii="Arial" w:hAnsi="Arial" w:cs="Arial"/>
          <w:sz w:val="24"/>
          <w:szCs w:val="24"/>
          <w:lang w:val="en"/>
        </w:rPr>
        <w:t xml:space="preserve">           Cardiff</w:t>
      </w:r>
      <w:r w:rsidR="00ED2F87">
        <w:rPr>
          <w:rFonts w:ascii="Arial" w:hAnsi="Arial" w:cs="Arial"/>
          <w:sz w:val="24"/>
          <w:szCs w:val="24"/>
          <w:lang w:val="en"/>
        </w:rPr>
        <w:t xml:space="preserve"> CF14 4HH</w:t>
      </w:r>
    </w:p>
    <w:p w14:paraId="1090CB61" w14:textId="77777777" w:rsidR="007B5EAD" w:rsidRPr="007B5EAD" w:rsidRDefault="007B5EAD" w:rsidP="00ED2F87">
      <w:pPr>
        <w:rPr>
          <w:rFonts w:ascii="Arial" w:hAnsi="Arial" w:cs="Arial"/>
          <w:sz w:val="24"/>
          <w:szCs w:val="24"/>
          <w:lang w:val="en"/>
        </w:rPr>
      </w:pPr>
      <w:r w:rsidRPr="007B5EAD">
        <w:rPr>
          <w:rFonts w:ascii="Arial" w:hAnsi="Arial" w:cs="Arial"/>
          <w:sz w:val="24"/>
          <w:szCs w:val="24"/>
          <w:lang w:val="en"/>
        </w:rPr>
        <w:t>Telephone number - 02920744095</w:t>
      </w:r>
    </w:p>
    <w:p w14:paraId="5B24916B" w14:textId="77777777" w:rsidR="007B5EAD" w:rsidRDefault="007B5EAD" w:rsidP="007B5EAD">
      <w:pPr>
        <w:rPr>
          <w:rFonts w:cs="Arial"/>
          <w:b/>
          <w:bCs/>
          <w:szCs w:val="32"/>
          <w:lang w:val="en"/>
        </w:rPr>
      </w:pPr>
    </w:p>
    <w:p w14:paraId="24EBA42B" w14:textId="77777777" w:rsidR="007B5EAD" w:rsidRPr="007B5EAD" w:rsidRDefault="007B5EAD" w:rsidP="007B5EAD">
      <w:pPr>
        <w:rPr>
          <w:rFonts w:ascii="Arial" w:hAnsi="Arial" w:cs="Arial"/>
          <w:sz w:val="24"/>
          <w:szCs w:val="24"/>
          <w:lang w:val="en"/>
        </w:rPr>
      </w:pPr>
      <w:r w:rsidRPr="007B5EAD">
        <w:rPr>
          <w:rFonts w:ascii="Arial" w:hAnsi="Arial" w:cs="Arial"/>
          <w:sz w:val="24"/>
          <w:szCs w:val="24"/>
          <w:lang w:val="en"/>
        </w:rPr>
        <w:t>Or contact:</w:t>
      </w:r>
    </w:p>
    <w:p w14:paraId="7F05C77B" w14:textId="7B44EC62" w:rsidR="007B5EAD" w:rsidRPr="007B5EAD" w:rsidRDefault="007B5EAD" w:rsidP="007B5EAD">
      <w:pPr>
        <w:jc w:val="center"/>
        <w:rPr>
          <w:rFonts w:ascii="Arial" w:hAnsi="Arial" w:cs="Arial"/>
          <w:sz w:val="24"/>
          <w:szCs w:val="24"/>
          <w:lang w:val="en"/>
        </w:rPr>
      </w:pPr>
      <w:r w:rsidRPr="007B5EAD">
        <w:rPr>
          <w:rFonts w:ascii="Arial" w:hAnsi="Arial" w:cs="Arial"/>
          <w:sz w:val="24"/>
          <w:szCs w:val="24"/>
          <w:lang w:val="en"/>
        </w:rPr>
        <w:t xml:space="preserve">Healthcare </w:t>
      </w:r>
      <w:r w:rsidR="00ED2F87">
        <w:rPr>
          <w:rFonts w:ascii="Arial" w:hAnsi="Arial" w:cs="Arial"/>
          <w:sz w:val="24"/>
          <w:szCs w:val="24"/>
          <w:lang w:val="en"/>
        </w:rPr>
        <w:t>In</w:t>
      </w:r>
      <w:r w:rsidRPr="007B5EAD">
        <w:rPr>
          <w:rFonts w:ascii="Arial" w:hAnsi="Arial" w:cs="Arial"/>
          <w:sz w:val="24"/>
          <w:szCs w:val="24"/>
          <w:lang w:val="en"/>
        </w:rPr>
        <w:t xml:space="preserve">spectorate </w:t>
      </w:r>
      <w:r w:rsidR="00ED2F87">
        <w:rPr>
          <w:rFonts w:ascii="Arial" w:hAnsi="Arial" w:cs="Arial"/>
          <w:sz w:val="24"/>
          <w:szCs w:val="24"/>
          <w:lang w:val="en"/>
        </w:rPr>
        <w:t>W</w:t>
      </w:r>
      <w:r w:rsidRPr="007B5EAD">
        <w:rPr>
          <w:rFonts w:ascii="Arial" w:hAnsi="Arial" w:cs="Arial"/>
          <w:sz w:val="24"/>
          <w:szCs w:val="24"/>
          <w:lang w:val="en"/>
        </w:rPr>
        <w:t>ales</w:t>
      </w:r>
    </w:p>
    <w:p w14:paraId="1BC2ACED" w14:textId="517079DB" w:rsidR="007B5EAD" w:rsidRPr="007B5EAD" w:rsidRDefault="007B5EAD" w:rsidP="007B5EAD">
      <w:pPr>
        <w:jc w:val="center"/>
        <w:rPr>
          <w:rFonts w:ascii="Arial" w:hAnsi="Arial" w:cs="Arial"/>
          <w:sz w:val="24"/>
          <w:szCs w:val="24"/>
          <w:lang w:val="en"/>
        </w:rPr>
      </w:pPr>
      <w:r w:rsidRPr="007B5EAD">
        <w:rPr>
          <w:rFonts w:ascii="Arial" w:hAnsi="Arial" w:cs="Arial"/>
          <w:sz w:val="24"/>
          <w:szCs w:val="24"/>
          <w:lang w:val="en"/>
        </w:rPr>
        <w:t xml:space="preserve">Welsh </w:t>
      </w:r>
      <w:r w:rsidR="00ED2F87">
        <w:rPr>
          <w:rFonts w:ascii="Arial" w:hAnsi="Arial" w:cs="Arial"/>
          <w:sz w:val="24"/>
          <w:szCs w:val="24"/>
          <w:lang w:val="en"/>
        </w:rPr>
        <w:t>G</w:t>
      </w:r>
      <w:r w:rsidR="00832E1C" w:rsidRPr="007B5EAD">
        <w:rPr>
          <w:rFonts w:ascii="Arial" w:hAnsi="Arial" w:cs="Arial"/>
          <w:sz w:val="24"/>
          <w:szCs w:val="24"/>
          <w:lang w:val="en"/>
        </w:rPr>
        <w:t>overnment</w:t>
      </w:r>
    </w:p>
    <w:p w14:paraId="1670C1AA" w14:textId="4654CA5E" w:rsidR="007B5EAD" w:rsidRPr="007B5EAD" w:rsidRDefault="007B5EAD" w:rsidP="007B5EAD">
      <w:pPr>
        <w:suppressAutoHyphens/>
        <w:jc w:val="center"/>
        <w:rPr>
          <w:rFonts w:ascii="Arial" w:eastAsia="Times New Roman" w:hAnsi="Arial" w:cs="Arial"/>
          <w:sz w:val="24"/>
          <w:szCs w:val="24"/>
          <w:lang w:val="en" w:eastAsia="ar-SA"/>
        </w:rPr>
      </w:pPr>
      <w:proofErr w:type="spellStart"/>
      <w:r w:rsidRPr="007B5EAD">
        <w:rPr>
          <w:rFonts w:ascii="Arial" w:eastAsia="Times New Roman" w:hAnsi="Arial" w:cs="Arial"/>
          <w:sz w:val="24"/>
          <w:szCs w:val="24"/>
          <w:lang w:val="en" w:eastAsia="ar-SA"/>
        </w:rPr>
        <w:t>Rhdycar</w:t>
      </w:r>
      <w:proofErr w:type="spellEnd"/>
      <w:r w:rsidRPr="007B5EAD">
        <w:rPr>
          <w:rFonts w:ascii="Arial" w:eastAsia="Times New Roman" w:hAnsi="Arial" w:cs="Arial"/>
          <w:sz w:val="24"/>
          <w:szCs w:val="24"/>
          <w:lang w:val="en" w:eastAsia="ar-SA"/>
        </w:rPr>
        <w:t xml:space="preserve"> </w:t>
      </w:r>
      <w:r w:rsidR="00ED2F87">
        <w:rPr>
          <w:rFonts w:ascii="Arial" w:eastAsia="Times New Roman" w:hAnsi="Arial" w:cs="Arial"/>
          <w:sz w:val="24"/>
          <w:szCs w:val="24"/>
          <w:lang w:val="en" w:eastAsia="ar-SA"/>
        </w:rPr>
        <w:t>B</w:t>
      </w:r>
      <w:r w:rsidRPr="007B5EAD">
        <w:rPr>
          <w:rFonts w:ascii="Arial" w:eastAsia="Times New Roman" w:hAnsi="Arial" w:cs="Arial"/>
          <w:sz w:val="24"/>
          <w:szCs w:val="24"/>
          <w:lang w:val="en" w:eastAsia="ar-SA"/>
        </w:rPr>
        <w:t xml:space="preserve">usiness </w:t>
      </w:r>
      <w:r w:rsidR="00ED2F87">
        <w:rPr>
          <w:rFonts w:ascii="Arial" w:eastAsia="Times New Roman" w:hAnsi="Arial" w:cs="Arial"/>
          <w:sz w:val="24"/>
          <w:szCs w:val="24"/>
          <w:lang w:val="en" w:eastAsia="ar-SA"/>
        </w:rPr>
        <w:t>P</w:t>
      </w:r>
      <w:r w:rsidRPr="007B5EAD">
        <w:rPr>
          <w:rFonts w:ascii="Arial" w:eastAsia="Times New Roman" w:hAnsi="Arial" w:cs="Arial"/>
          <w:sz w:val="24"/>
          <w:szCs w:val="24"/>
          <w:lang w:val="en" w:eastAsia="ar-SA"/>
        </w:rPr>
        <w:t>ark</w:t>
      </w:r>
    </w:p>
    <w:p w14:paraId="7EC247C2" w14:textId="1589FEA7" w:rsidR="007B5EAD" w:rsidRPr="007B5EAD" w:rsidRDefault="007B5EAD" w:rsidP="007B5EAD">
      <w:pPr>
        <w:suppressAutoHyphens/>
        <w:jc w:val="center"/>
        <w:rPr>
          <w:rFonts w:ascii="Arial" w:eastAsia="Times New Roman" w:hAnsi="Arial" w:cs="Arial"/>
          <w:sz w:val="24"/>
          <w:szCs w:val="24"/>
          <w:lang w:val="en" w:eastAsia="ar-SA"/>
        </w:rPr>
      </w:pPr>
      <w:proofErr w:type="spellStart"/>
      <w:r w:rsidRPr="007B5EAD">
        <w:rPr>
          <w:rFonts w:ascii="Arial" w:eastAsia="Times New Roman" w:hAnsi="Arial" w:cs="Arial"/>
          <w:sz w:val="24"/>
          <w:szCs w:val="24"/>
          <w:lang w:val="en" w:eastAsia="ar-SA"/>
        </w:rPr>
        <w:t>Merthyr</w:t>
      </w:r>
      <w:proofErr w:type="spellEnd"/>
      <w:r w:rsidRPr="007B5EAD">
        <w:rPr>
          <w:rFonts w:ascii="Arial" w:eastAsia="Times New Roman" w:hAnsi="Arial" w:cs="Arial"/>
          <w:sz w:val="24"/>
          <w:szCs w:val="24"/>
          <w:lang w:val="en" w:eastAsia="ar-SA"/>
        </w:rPr>
        <w:t xml:space="preserve"> </w:t>
      </w:r>
      <w:proofErr w:type="spellStart"/>
      <w:r w:rsidR="005B3F22" w:rsidRPr="007B5EAD">
        <w:rPr>
          <w:rFonts w:ascii="Arial" w:eastAsia="Times New Roman" w:hAnsi="Arial" w:cs="Arial"/>
          <w:sz w:val="24"/>
          <w:szCs w:val="24"/>
          <w:lang w:val="en" w:eastAsia="ar-SA"/>
        </w:rPr>
        <w:t>Tydfil</w:t>
      </w:r>
      <w:proofErr w:type="spellEnd"/>
    </w:p>
    <w:p w14:paraId="7E47D5BC" w14:textId="77777777" w:rsidR="007B5EAD" w:rsidRPr="007B5EAD" w:rsidRDefault="007B5EAD" w:rsidP="007B5EAD">
      <w:pPr>
        <w:suppressAutoHyphens/>
        <w:jc w:val="center"/>
        <w:rPr>
          <w:rFonts w:ascii="Arial" w:eastAsia="Times New Roman" w:hAnsi="Arial" w:cs="Arial"/>
          <w:sz w:val="24"/>
          <w:szCs w:val="24"/>
          <w:lang w:val="en" w:eastAsia="ar-SA"/>
        </w:rPr>
      </w:pPr>
      <w:r w:rsidRPr="007B5EAD">
        <w:rPr>
          <w:rFonts w:ascii="Arial" w:eastAsia="Times New Roman" w:hAnsi="Arial" w:cs="Arial"/>
          <w:sz w:val="24"/>
          <w:szCs w:val="24"/>
          <w:lang w:val="en" w:eastAsia="ar-SA"/>
        </w:rPr>
        <w:t>CF48 1UZ</w:t>
      </w:r>
    </w:p>
    <w:p w14:paraId="24DF7BAB" w14:textId="77777777" w:rsidR="007B5EAD" w:rsidRPr="007B5EAD" w:rsidRDefault="007B5EAD" w:rsidP="007B5EAD">
      <w:pPr>
        <w:suppressAutoHyphens/>
        <w:jc w:val="center"/>
        <w:rPr>
          <w:rFonts w:ascii="Arial" w:eastAsia="Times New Roman" w:hAnsi="Arial" w:cs="Arial"/>
          <w:sz w:val="24"/>
          <w:szCs w:val="24"/>
          <w:lang w:val="en" w:eastAsia="ar-SA"/>
        </w:rPr>
      </w:pPr>
      <w:r w:rsidRPr="007B5EAD">
        <w:rPr>
          <w:rFonts w:ascii="Arial" w:eastAsia="Times New Roman" w:hAnsi="Arial" w:cs="Arial"/>
          <w:sz w:val="24"/>
          <w:szCs w:val="24"/>
          <w:lang w:val="en" w:eastAsia="ar-SA"/>
        </w:rPr>
        <w:t>Telephone number – 03000628163</w:t>
      </w:r>
    </w:p>
    <w:p w14:paraId="2C981807" w14:textId="77777777" w:rsidR="007B5EAD" w:rsidRPr="007B5EAD" w:rsidRDefault="007B5EAD" w:rsidP="007B5EAD">
      <w:pPr>
        <w:suppressAutoHyphens/>
        <w:jc w:val="center"/>
        <w:rPr>
          <w:rFonts w:ascii="Arial" w:eastAsia="Times New Roman" w:hAnsi="Arial" w:cs="Arial"/>
          <w:sz w:val="24"/>
          <w:szCs w:val="24"/>
          <w:lang w:val="en" w:eastAsia="ar-SA"/>
        </w:rPr>
      </w:pPr>
      <w:r w:rsidRPr="007B5EAD">
        <w:rPr>
          <w:rFonts w:ascii="Arial" w:eastAsia="Times New Roman" w:hAnsi="Arial" w:cs="Arial"/>
          <w:sz w:val="24"/>
          <w:szCs w:val="24"/>
          <w:lang w:val="en" w:eastAsia="ar-SA"/>
        </w:rPr>
        <w:t>Fax – 03000628387</w:t>
      </w:r>
    </w:p>
    <w:p w14:paraId="61DE9444" w14:textId="77777777" w:rsidR="007B5EAD" w:rsidRPr="007B5EAD" w:rsidRDefault="007B5EAD" w:rsidP="007B5EAD">
      <w:pPr>
        <w:suppressAutoHyphens/>
        <w:jc w:val="center"/>
        <w:rPr>
          <w:rFonts w:ascii="Arial" w:eastAsia="Times New Roman" w:hAnsi="Arial" w:cs="Arial"/>
          <w:sz w:val="24"/>
          <w:szCs w:val="24"/>
          <w:lang w:val="en" w:eastAsia="ar-SA"/>
        </w:rPr>
      </w:pPr>
      <w:r w:rsidRPr="007B5EAD">
        <w:rPr>
          <w:rFonts w:ascii="Arial" w:eastAsia="Times New Roman" w:hAnsi="Arial" w:cs="Arial"/>
          <w:sz w:val="24"/>
          <w:szCs w:val="24"/>
          <w:lang w:val="en" w:eastAsia="ar-SA"/>
        </w:rPr>
        <w:t>Email – hiw@wales.gsi.gov.uk</w:t>
      </w:r>
    </w:p>
    <w:p w14:paraId="32EAD8BC" w14:textId="77777777" w:rsidR="007B5EAD" w:rsidRPr="007B5EAD" w:rsidRDefault="007B5EAD" w:rsidP="007B5EAD">
      <w:pPr>
        <w:suppressAutoHyphens/>
        <w:rPr>
          <w:rFonts w:ascii="Arial" w:eastAsia="Times New Roman" w:hAnsi="Arial" w:cs="Arial"/>
          <w:b/>
          <w:sz w:val="24"/>
          <w:szCs w:val="24"/>
          <w:lang w:eastAsia="ar-SA"/>
        </w:rPr>
      </w:pPr>
    </w:p>
    <w:p w14:paraId="27B41EB9" w14:textId="77777777" w:rsidR="00450327" w:rsidRDefault="00450327" w:rsidP="00475258">
      <w:pPr>
        <w:suppressAutoHyphens/>
        <w:jc w:val="center"/>
        <w:rPr>
          <w:rFonts w:ascii="Arial" w:eastAsia="Times New Roman" w:hAnsi="Arial" w:cs="font201"/>
          <w:b/>
          <w:sz w:val="36"/>
          <w:szCs w:val="36"/>
          <w:lang w:eastAsia="ar-SA"/>
        </w:rPr>
      </w:pPr>
    </w:p>
    <w:p w14:paraId="440B6172" w14:textId="77777777" w:rsidR="00450327" w:rsidRDefault="00450327" w:rsidP="00475258">
      <w:pPr>
        <w:suppressAutoHyphens/>
        <w:jc w:val="center"/>
        <w:rPr>
          <w:rFonts w:ascii="Arial" w:eastAsia="Times New Roman" w:hAnsi="Arial" w:cs="font201"/>
          <w:b/>
          <w:sz w:val="36"/>
          <w:szCs w:val="36"/>
          <w:lang w:eastAsia="ar-SA"/>
        </w:rPr>
      </w:pPr>
    </w:p>
    <w:p w14:paraId="03A61BC6" w14:textId="77777777" w:rsidR="00450327" w:rsidRDefault="00450327" w:rsidP="00475258">
      <w:pPr>
        <w:suppressAutoHyphens/>
        <w:jc w:val="center"/>
        <w:rPr>
          <w:rFonts w:ascii="Arial" w:eastAsia="Times New Roman" w:hAnsi="Arial" w:cs="font201"/>
          <w:b/>
          <w:sz w:val="36"/>
          <w:szCs w:val="36"/>
          <w:lang w:eastAsia="ar-SA"/>
        </w:rPr>
      </w:pPr>
    </w:p>
    <w:p w14:paraId="168427BD" w14:textId="77777777" w:rsidR="00450327" w:rsidRDefault="00450327" w:rsidP="00475258">
      <w:pPr>
        <w:suppressAutoHyphens/>
        <w:jc w:val="center"/>
        <w:rPr>
          <w:rFonts w:ascii="Arial" w:eastAsia="Times New Roman" w:hAnsi="Arial" w:cs="font201"/>
          <w:b/>
          <w:sz w:val="36"/>
          <w:szCs w:val="36"/>
          <w:lang w:eastAsia="ar-SA"/>
        </w:rPr>
      </w:pPr>
    </w:p>
    <w:p w14:paraId="76896A94" w14:textId="77777777" w:rsidR="007B5EAD" w:rsidRDefault="00475258" w:rsidP="00475258">
      <w:pPr>
        <w:suppressAutoHyphens/>
        <w:jc w:val="center"/>
        <w:rPr>
          <w:rFonts w:ascii="Arial" w:eastAsia="Times New Roman" w:hAnsi="Arial" w:cs="font201"/>
          <w:b/>
          <w:sz w:val="36"/>
          <w:szCs w:val="36"/>
          <w:lang w:eastAsia="ar-SA"/>
        </w:rPr>
      </w:pPr>
      <w:r w:rsidRPr="00832E1C">
        <w:rPr>
          <w:rFonts w:ascii="Arial" w:eastAsia="Times New Roman" w:hAnsi="Arial" w:cs="font201"/>
          <w:b/>
          <w:sz w:val="36"/>
          <w:szCs w:val="36"/>
          <w:lang w:eastAsia="ar-SA"/>
        </w:rPr>
        <w:t>Privacy and dignity</w:t>
      </w:r>
    </w:p>
    <w:p w14:paraId="10CA9825" w14:textId="77777777" w:rsidR="00832E1C" w:rsidRPr="00832E1C" w:rsidRDefault="00832E1C" w:rsidP="00475258">
      <w:pPr>
        <w:suppressAutoHyphens/>
        <w:jc w:val="center"/>
        <w:rPr>
          <w:rFonts w:ascii="Arial" w:eastAsia="Times New Roman" w:hAnsi="Arial" w:cs="font201"/>
          <w:b/>
          <w:sz w:val="36"/>
          <w:szCs w:val="36"/>
          <w:lang w:eastAsia="ar-SA"/>
        </w:rPr>
      </w:pPr>
    </w:p>
    <w:p w14:paraId="473B77F7" w14:textId="77777777" w:rsidR="00475258" w:rsidRPr="00475258" w:rsidRDefault="00475258" w:rsidP="00475258">
      <w:pPr>
        <w:suppressAutoHyphens/>
        <w:rPr>
          <w:rFonts w:ascii="Arial" w:eastAsia="Times New Roman" w:hAnsi="Arial" w:cs="font201"/>
          <w:i/>
          <w:sz w:val="24"/>
          <w:szCs w:val="24"/>
          <w:lang w:eastAsia="ar-SA"/>
        </w:rPr>
      </w:pPr>
      <w:r w:rsidRPr="00475258">
        <w:rPr>
          <w:rFonts w:ascii="Arial" w:eastAsia="Times New Roman" w:hAnsi="Arial" w:cs="font201"/>
          <w:i/>
          <w:sz w:val="24"/>
          <w:szCs w:val="24"/>
          <w:lang w:eastAsia="ar-SA"/>
        </w:rPr>
        <w:t xml:space="preserve">Fairwater Green dental practice </w:t>
      </w:r>
      <w:r w:rsidR="00832E1C" w:rsidRPr="00475258">
        <w:rPr>
          <w:rFonts w:ascii="Arial" w:eastAsia="Times New Roman" w:hAnsi="Arial" w:cs="font201"/>
          <w:i/>
          <w:sz w:val="24"/>
          <w:szCs w:val="24"/>
          <w:lang w:eastAsia="ar-SA"/>
        </w:rPr>
        <w:t>recognizes</w:t>
      </w:r>
      <w:r w:rsidRPr="00475258">
        <w:rPr>
          <w:rFonts w:ascii="Arial" w:eastAsia="Times New Roman" w:hAnsi="Arial" w:cs="font201"/>
          <w:i/>
          <w:sz w:val="24"/>
          <w:szCs w:val="24"/>
          <w:lang w:eastAsia="ar-SA"/>
        </w:rPr>
        <w:t xml:space="preserve"> that discrimination on the grounds of age, disability, gender reassignment, marriage and civil partnership, pregnancy and maternity, race, religion or belief, sex, or sexual orientation is harmful and may be illegal. Working to this policy, through training and by example, </w:t>
      </w:r>
      <w:r w:rsidR="00832E1C" w:rsidRPr="00475258">
        <w:rPr>
          <w:rFonts w:ascii="Arial" w:eastAsia="Times New Roman" w:hAnsi="Arial" w:cs="font201"/>
          <w:i/>
          <w:sz w:val="24"/>
          <w:szCs w:val="24"/>
          <w:lang w:eastAsia="ar-SA"/>
        </w:rPr>
        <w:t>we</w:t>
      </w:r>
      <w:r w:rsidRPr="00475258">
        <w:rPr>
          <w:rFonts w:ascii="Arial" w:eastAsia="Times New Roman" w:hAnsi="Arial" w:cs="font201"/>
          <w:i/>
          <w:sz w:val="24"/>
          <w:szCs w:val="24"/>
          <w:lang w:eastAsia="ar-SA"/>
        </w:rPr>
        <w:t xml:space="preserve"> wish to demonstrate that we do not tolerate discrimination by anyone working at the practice. This applies to our dealings with </w:t>
      </w:r>
      <w:r w:rsidR="00832E1C" w:rsidRPr="00475258">
        <w:rPr>
          <w:rFonts w:ascii="Arial" w:eastAsia="Times New Roman" w:hAnsi="Arial" w:cs="font201"/>
          <w:i/>
          <w:sz w:val="24"/>
          <w:szCs w:val="24"/>
          <w:lang w:eastAsia="ar-SA"/>
        </w:rPr>
        <w:t>each other</w:t>
      </w:r>
      <w:r w:rsidRPr="00475258">
        <w:rPr>
          <w:rFonts w:ascii="Arial" w:eastAsia="Times New Roman" w:hAnsi="Arial" w:cs="font201"/>
          <w:i/>
          <w:sz w:val="24"/>
          <w:szCs w:val="24"/>
          <w:lang w:eastAsia="ar-SA"/>
        </w:rPr>
        <w:t>, with candidates for job vacancies, with suppliers and with our patients.</w:t>
      </w:r>
    </w:p>
    <w:p w14:paraId="4F76253B" w14:textId="77777777" w:rsidR="00475258" w:rsidRPr="00475258" w:rsidRDefault="00475258" w:rsidP="00475258">
      <w:pPr>
        <w:suppressAutoHyphens/>
        <w:rPr>
          <w:rFonts w:ascii="Arial" w:eastAsia="Times New Roman" w:hAnsi="Arial" w:cs="font201"/>
          <w:i/>
          <w:sz w:val="24"/>
          <w:szCs w:val="24"/>
          <w:lang w:eastAsia="ar-SA"/>
        </w:rPr>
      </w:pPr>
      <w:r w:rsidRPr="00475258">
        <w:rPr>
          <w:rFonts w:ascii="Arial" w:eastAsia="Times New Roman" w:hAnsi="Arial" w:cs="font201"/>
          <w:i/>
          <w:sz w:val="24"/>
          <w:szCs w:val="24"/>
          <w:lang w:eastAsia="ar-SA"/>
        </w:rPr>
        <w:t>We will take disciplinary action in accordance with the practice disciplinary procedure against any employee who breaches this policy.</w:t>
      </w:r>
    </w:p>
    <w:p w14:paraId="027F34DC" w14:textId="77777777" w:rsidR="00475258" w:rsidRPr="00475258" w:rsidRDefault="00475258" w:rsidP="00475258">
      <w:pPr>
        <w:rPr>
          <w:rFonts w:ascii="Arial" w:eastAsia="Times New Roman" w:hAnsi="Arial" w:cs="font201"/>
          <w:i/>
          <w:sz w:val="24"/>
          <w:szCs w:val="24"/>
          <w:lang w:eastAsia="ar-SA"/>
        </w:rPr>
      </w:pPr>
      <w:r w:rsidRPr="00475258">
        <w:rPr>
          <w:rFonts w:ascii="Arial" w:eastAsia="Times New Roman" w:hAnsi="Arial" w:cs="font201"/>
          <w:i/>
          <w:sz w:val="24"/>
          <w:szCs w:val="24"/>
          <w:lang w:eastAsia="ar-SA"/>
        </w:rPr>
        <w:t>This dental practice is the business owned and administered by Timothy Phillips.</w:t>
      </w:r>
    </w:p>
    <w:p w14:paraId="651B8907" w14:textId="77777777" w:rsidR="00832E1C" w:rsidRDefault="00832E1C" w:rsidP="00475258">
      <w:pPr>
        <w:suppressAutoHyphens/>
        <w:rPr>
          <w:rFonts w:ascii="Arial" w:eastAsia="Times New Roman" w:hAnsi="Arial" w:cs="font201"/>
          <w:i/>
          <w:sz w:val="24"/>
          <w:szCs w:val="24"/>
          <w:lang w:eastAsia="ar-SA"/>
        </w:rPr>
      </w:pPr>
    </w:p>
    <w:p w14:paraId="6C64B8B8" w14:textId="77777777" w:rsidR="00475258" w:rsidRPr="00475258" w:rsidRDefault="00475258" w:rsidP="00475258">
      <w:pPr>
        <w:suppressAutoHyphens/>
        <w:rPr>
          <w:rFonts w:ascii="Arial" w:eastAsia="Times New Roman" w:hAnsi="Arial" w:cs="font201"/>
          <w:b/>
          <w:bCs/>
          <w:i/>
          <w:sz w:val="24"/>
          <w:szCs w:val="24"/>
          <w:lang w:eastAsia="ar-SA"/>
        </w:rPr>
      </w:pPr>
      <w:r w:rsidRPr="00475258">
        <w:rPr>
          <w:rFonts w:ascii="Arial" w:eastAsia="Times New Roman" w:hAnsi="Arial" w:cs="font201"/>
          <w:b/>
          <w:bCs/>
          <w:i/>
          <w:sz w:val="24"/>
          <w:szCs w:val="24"/>
          <w:u w:val="single"/>
          <w:lang w:eastAsia="ar-SA"/>
        </w:rPr>
        <w:t>Definitions</w:t>
      </w:r>
    </w:p>
    <w:p w14:paraId="6F0F6041" w14:textId="77777777" w:rsidR="00475258" w:rsidRPr="00475258" w:rsidRDefault="00475258" w:rsidP="00475258">
      <w:pPr>
        <w:suppressAutoHyphens/>
        <w:rPr>
          <w:rFonts w:ascii="Arial" w:eastAsia="Times New Roman" w:hAnsi="Arial" w:cs="font201"/>
          <w:b/>
          <w:bCs/>
          <w:i/>
          <w:sz w:val="24"/>
          <w:szCs w:val="24"/>
          <w:lang w:eastAsia="ar-SA"/>
        </w:rPr>
      </w:pPr>
      <w:r w:rsidRPr="00475258">
        <w:rPr>
          <w:rFonts w:ascii="Arial" w:eastAsia="Times New Roman" w:hAnsi="Arial" w:cs="font201"/>
          <w:b/>
          <w:bCs/>
          <w:i/>
          <w:sz w:val="24"/>
          <w:szCs w:val="24"/>
          <w:lang w:eastAsia="ar-SA"/>
        </w:rPr>
        <w:t>Associative discrimination</w:t>
      </w:r>
      <w:r w:rsidRPr="00475258">
        <w:rPr>
          <w:rFonts w:ascii="Arial" w:eastAsia="Times New Roman" w:hAnsi="Arial" w:cs="font201"/>
          <w:i/>
          <w:sz w:val="24"/>
          <w:szCs w:val="24"/>
          <w:lang w:eastAsia="ar-SA"/>
        </w:rPr>
        <w:t xml:space="preserve"> is treating a person less </w:t>
      </w:r>
      <w:r w:rsidR="00832E1C" w:rsidRPr="00475258">
        <w:rPr>
          <w:rFonts w:ascii="Arial" w:eastAsia="Times New Roman" w:hAnsi="Arial" w:cs="font201"/>
          <w:i/>
          <w:sz w:val="24"/>
          <w:szCs w:val="24"/>
          <w:lang w:eastAsia="ar-SA"/>
        </w:rPr>
        <w:t>favorably</w:t>
      </w:r>
      <w:r w:rsidRPr="00475258">
        <w:rPr>
          <w:rFonts w:ascii="Arial" w:eastAsia="Times New Roman" w:hAnsi="Arial" w:cs="font201"/>
          <w:i/>
          <w:sz w:val="24"/>
          <w:szCs w:val="24"/>
          <w:lang w:eastAsia="ar-SA"/>
        </w:rPr>
        <w:t xml:space="preserve"> on basis of a protected characteristics of someone else with whom they are connected.</w:t>
      </w:r>
    </w:p>
    <w:p w14:paraId="3BEC8FBB" w14:textId="77777777" w:rsidR="00475258" w:rsidRPr="00475258" w:rsidRDefault="00475258" w:rsidP="00475258">
      <w:pPr>
        <w:suppressAutoHyphens/>
        <w:rPr>
          <w:rFonts w:ascii="Arial" w:eastAsia="Times New Roman" w:hAnsi="Arial" w:cs="font201"/>
          <w:b/>
          <w:bCs/>
          <w:i/>
          <w:sz w:val="24"/>
          <w:szCs w:val="24"/>
          <w:lang w:eastAsia="ar-SA"/>
        </w:rPr>
      </w:pPr>
      <w:r w:rsidRPr="00475258">
        <w:rPr>
          <w:rFonts w:ascii="Arial" w:eastAsia="Times New Roman" w:hAnsi="Arial" w:cs="font201"/>
          <w:b/>
          <w:bCs/>
          <w:i/>
          <w:sz w:val="24"/>
          <w:szCs w:val="24"/>
          <w:lang w:eastAsia="ar-SA"/>
        </w:rPr>
        <w:t>Direct discrimination</w:t>
      </w:r>
      <w:r w:rsidRPr="00475258">
        <w:rPr>
          <w:rFonts w:ascii="Arial" w:eastAsia="Times New Roman" w:hAnsi="Arial" w:cs="font201"/>
          <w:i/>
          <w:sz w:val="24"/>
          <w:szCs w:val="24"/>
          <w:lang w:eastAsia="ar-SA"/>
        </w:rPr>
        <w:t xml:space="preserve"> is treating a person less </w:t>
      </w:r>
      <w:r w:rsidR="00832E1C" w:rsidRPr="00475258">
        <w:rPr>
          <w:rFonts w:ascii="Arial" w:eastAsia="Times New Roman" w:hAnsi="Arial" w:cs="font201"/>
          <w:i/>
          <w:sz w:val="24"/>
          <w:szCs w:val="24"/>
          <w:lang w:eastAsia="ar-SA"/>
        </w:rPr>
        <w:t>favorably</w:t>
      </w:r>
      <w:r w:rsidRPr="00475258">
        <w:rPr>
          <w:rFonts w:ascii="Arial" w:eastAsia="Times New Roman" w:hAnsi="Arial" w:cs="font201"/>
          <w:i/>
          <w:sz w:val="24"/>
          <w:szCs w:val="24"/>
          <w:lang w:eastAsia="ar-SA"/>
        </w:rPr>
        <w:t xml:space="preserve"> on the grounds of a protected characteristic.</w:t>
      </w:r>
    </w:p>
    <w:p w14:paraId="7D52C4FB" w14:textId="77777777" w:rsidR="00475258" w:rsidRPr="00475258" w:rsidRDefault="00475258" w:rsidP="00475258">
      <w:pPr>
        <w:suppressAutoHyphens/>
        <w:rPr>
          <w:rFonts w:ascii="Arial" w:eastAsia="Times New Roman" w:hAnsi="Arial" w:cs="font201"/>
          <w:b/>
          <w:bCs/>
          <w:i/>
          <w:sz w:val="24"/>
          <w:szCs w:val="24"/>
          <w:lang w:eastAsia="ar-SA"/>
        </w:rPr>
      </w:pPr>
      <w:r w:rsidRPr="00475258">
        <w:rPr>
          <w:rFonts w:ascii="Arial" w:eastAsia="Times New Roman" w:hAnsi="Arial" w:cs="font201"/>
          <w:b/>
          <w:bCs/>
          <w:i/>
          <w:sz w:val="24"/>
          <w:szCs w:val="24"/>
          <w:lang w:eastAsia="ar-SA"/>
        </w:rPr>
        <w:t>Disability discrimination</w:t>
      </w:r>
      <w:r w:rsidRPr="00475258">
        <w:rPr>
          <w:rFonts w:ascii="Arial" w:eastAsia="Times New Roman" w:hAnsi="Arial" w:cs="font201"/>
          <w:i/>
          <w:sz w:val="24"/>
          <w:szCs w:val="24"/>
          <w:lang w:eastAsia="ar-SA"/>
        </w:rPr>
        <w:t xml:space="preserve"> is where a person is treated less favorably because of disability. Occasionally a disability can limit a person's capability for some forms of employment. Discrimination occurs when the treatment of an individual is unfavorable taking into account the disability and any reasonable modifications that can be made to accommodate the disability.</w:t>
      </w:r>
    </w:p>
    <w:p w14:paraId="6B5BDF65" w14:textId="77777777" w:rsidR="00475258" w:rsidRPr="00475258" w:rsidRDefault="00475258" w:rsidP="00475258">
      <w:pPr>
        <w:suppressAutoHyphens/>
        <w:rPr>
          <w:rFonts w:ascii="Arial" w:eastAsia="Times New Roman" w:hAnsi="Arial" w:cs="font201"/>
          <w:i/>
          <w:sz w:val="24"/>
          <w:szCs w:val="24"/>
          <w:lang w:eastAsia="ar-SA"/>
        </w:rPr>
      </w:pPr>
      <w:r w:rsidRPr="00475258">
        <w:rPr>
          <w:rFonts w:ascii="Arial" w:eastAsia="Times New Roman" w:hAnsi="Arial" w:cs="font201"/>
          <w:b/>
          <w:bCs/>
          <w:i/>
          <w:sz w:val="24"/>
          <w:szCs w:val="24"/>
          <w:lang w:eastAsia="ar-SA"/>
        </w:rPr>
        <w:t xml:space="preserve">Harassment </w:t>
      </w:r>
      <w:r w:rsidRPr="00475258">
        <w:rPr>
          <w:rFonts w:ascii="Arial" w:eastAsia="Times New Roman" w:hAnsi="Arial" w:cs="font201"/>
          <w:i/>
          <w:sz w:val="24"/>
          <w:szCs w:val="24"/>
          <w:lang w:eastAsia="ar-SA"/>
        </w:rPr>
        <w:t>is form of discrimination where a person engages in unwanted conduct in relation to a relevant protected characteristic and the conduct has the purpose or effect of violating a person's dignity or creating an intimidating, hostile, degrading, humiliating or offensive environment. It may involve acts, behavior, intimidating by the recipient or a witness.</w:t>
      </w:r>
    </w:p>
    <w:p w14:paraId="3E961C9A" w14:textId="77777777" w:rsidR="00475258" w:rsidRPr="00475258" w:rsidRDefault="00475258" w:rsidP="00475258">
      <w:pPr>
        <w:suppressAutoHyphens/>
        <w:rPr>
          <w:rFonts w:ascii="Arial" w:eastAsia="Times New Roman" w:hAnsi="Arial" w:cs="font201"/>
          <w:i/>
          <w:sz w:val="24"/>
          <w:szCs w:val="24"/>
          <w:lang w:eastAsia="ar-SA"/>
        </w:rPr>
      </w:pPr>
      <w:r w:rsidRPr="00475258">
        <w:rPr>
          <w:rFonts w:ascii="Arial" w:eastAsia="Times New Roman" w:hAnsi="Arial" w:cs="font201"/>
          <w:i/>
          <w:sz w:val="24"/>
          <w:szCs w:val="24"/>
          <w:lang w:eastAsia="ar-SA"/>
        </w:rPr>
        <w:lastRenderedPageBreak/>
        <w:t>In deciding whether conduct amounts to harassment each of the following must be taken into account:</w:t>
      </w:r>
    </w:p>
    <w:p w14:paraId="1FD423FA" w14:textId="77777777" w:rsidR="00475258" w:rsidRPr="00475258" w:rsidRDefault="00475258" w:rsidP="00475258">
      <w:pPr>
        <w:numPr>
          <w:ilvl w:val="0"/>
          <w:numId w:val="7"/>
        </w:numPr>
        <w:suppressAutoHyphens/>
        <w:rPr>
          <w:rFonts w:ascii="Arial" w:eastAsia="Times New Roman" w:hAnsi="Arial" w:cs="font201"/>
          <w:i/>
          <w:sz w:val="24"/>
          <w:szCs w:val="24"/>
          <w:lang w:eastAsia="ar-SA"/>
        </w:rPr>
      </w:pPr>
      <w:r w:rsidRPr="00475258">
        <w:rPr>
          <w:rFonts w:ascii="Arial" w:eastAsia="Times New Roman" w:hAnsi="Arial" w:cs="font201"/>
          <w:i/>
          <w:sz w:val="24"/>
          <w:szCs w:val="24"/>
          <w:lang w:eastAsia="ar-SA"/>
        </w:rPr>
        <w:t>the circumstances of the conduct</w:t>
      </w:r>
    </w:p>
    <w:p w14:paraId="2874F41B" w14:textId="77777777" w:rsidR="00475258" w:rsidRPr="00475258" w:rsidRDefault="00475258" w:rsidP="00475258">
      <w:pPr>
        <w:numPr>
          <w:ilvl w:val="0"/>
          <w:numId w:val="7"/>
        </w:numPr>
        <w:suppressAutoHyphens/>
        <w:rPr>
          <w:rFonts w:ascii="Arial" w:eastAsia="Times New Roman" w:hAnsi="Arial" w:cs="font201"/>
          <w:i/>
          <w:sz w:val="24"/>
          <w:szCs w:val="24"/>
          <w:lang w:eastAsia="ar-SA"/>
        </w:rPr>
      </w:pPr>
      <w:r w:rsidRPr="00475258">
        <w:rPr>
          <w:rFonts w:ascii="Arial" w:eastAsia="Times New Roman" w:hAnsi="Arial" w:cs="font201"/>
          <w:i/>
          <w:sz w:val="24"/>
          <w:szCs w:val="24"/>
          <w:lang w:eastAsia="ar-SA"/>
        </w:rPr>
        <w:t>the perception of the recipient or witness</w:t>
      </w:r>
    </w:p>
    <w:p w14:paraId="29C571D2" w14:textId="77777777" w:rsidR="00475258" w:rsidRPr="00475258" w:rsidRDefault="00475258" w:rsidP="00475258">
      <w:pPr>
        <w:numPr>
          <w:ilvl w:val="0"/>
          <w:numId w:val="7"/>
        </w:numPr>
        <w:suppressAutoHyphens/>
        <w:rPr>
          <w:rFonts w:ascii="Arial" w:eastAsia="Times New Roman" w:hAnsi="Arial" w:cs="font201"/>
          <w:b/>
          <w:bCs/>
          <w:i/>
          <w:sz w:val="24"/>
          <w:szCs w:val="24"/>
          <w:lang w:eastAsia="ar-SA"/>
        </w:rPr>
      </w:pPr>
      <w:r w:rsidRPr="00475258">
        <w:rPr>
          <w:rFonts w:ascii="Arial" w:eastAsia="Times New Roman" w:hAnsi="Arial" w:cs="font201"/>
          <w:i/>
          <w:sz w:val="24"/>
          <w:szCs w:val="24"/>
          <w:lang w:eastAsia="ar-SA"/>
        </w:rPr>
        <w:t>whether it is reasonable for the conduct to have that effect</w:t>
      </w:r>
    </w:p>
    <w:p w14:paraId="16AC601B" w14:textId="77777777" w:rsidR="00475258" w:rsidRPr="00475258" w:rsidRDefault="00475258" w:rsidP="00475258">
      <w:pPr>
        <w:suppressAutoHyphens/>
        <w:rPr>
          <w:rFonts w:ascii="Arial" w:eastAsia="Times New Roman" w:hAnsi="Arial" w:cs="font201"/>
          <w:b/>
          <w:bCs/>
          <w:i/>
          <w:sz w:val="24"/>
          <w:szCs w:val="24"/>
          <w:lang w:eastAsia="ar-SA"/>
        </w:rPr>
      </w:pPr>
      <w:r w:rsidRPr="00475258">
        <w:rPr>
          <w:rFonts w:ascii="Arial" w:eastAsia="Times New Roman" w:hAnsi="Arial" w:cs="font201"/>
          <w:b/>
          <w:bCs/>
          <w:i/>
          <w:sz w:val="24"/>
          <w:szCs w:val="24"/>
          <w:lang w:eastAsia="ar-SA"/>
        </w:rPr>
        <w:t>Indirect discrimination</w:t>
      </w:r>
      <w:r w:rsidRPr="00475258">
        <w:rPr>
          <w:rFonts w:ascii="Arial" w:eastAsia="Times New Roman" w:hAnsi="Arial" w:cs="font201"/>
          <w:i/>
          <w:sz w:val="24"/>
          <w:szCs w:val="24"/>
          <w:lang w:eastAsia="ar-SA"/>
        </w:rPr>
        <w:t xml:space="preserve"> is applying a provision, criterion or practice equally to all but which would put a person of a protected characteristic group at a greater disadvantage when compared with others</w:t>
      </w:r>
    </w:p>
    <w:p w14:paraId="6DEFA4FA" w14:textId="77777777" w:rsidR="00475258" w:rsidRPr="00475258" w:rsidRDefault="00475258" w:rsidP="00475258">
      <w:pPr>
        <w:rPr>
          <w:rFonts w:ascii="Arial" w:eastAsia="Times New Roman" w:hAnsi="Arial" w:cs="font201"/>
          <w:b/>
          <w:bCs/>
          <w:i/>
          <w:sz w:val="24"/>
          <w:szCs w:val="24"/>
          <w:lang w:eastAsia="ar-SA"/>
        </w:rPr>
      </w:pPr>
      <w:r w:rsidRPr="00475258">
        <w:rPr>
          <w:rFonts w:ascii="Arial" w:eastAsia="Times New Roman" w:hAnsi="Arial" w:cs="font201"/>
          <w:b/>
          <w:bCs/>
          <w:i/>
          <w:sz w:val="24"/>
          <w:szCs w:val="24"/>
          <w:lang w:eastAsia="ar-SA"/>
        </w:rPr>
        <w:t>Perceptive discrimination</w:t>
      </w:r>
      <w:r w:rsidRPr="00475258">
        <w:rPr>
          <w:rFonts w:ascii="Arial" w:eastAsia="Times New Roman" w:hAnsi="Arial" w:cs="font201"/>
          <w:i/>
          <w:sz w:val="24"/>
          <w:szCs w:val="24"/>
          <w:lang w:eastAsia="ar-SA"/>
        </w:rPr>
        <w:t xml:space="preserve"> is treating a person less favorably on basis that they are perceived to possess a protected characteristic.</w:t>
      </w:r>
    </w:p>
    <w:p w14:paraId="1D98FB5D" w14:textId="77777777" w:rsidR="00475258" w:rsidRPr="00475258" w:rsidRDefault="00475258" w:rsidP="00475258">
      <w:pPr>
        <w:suppressAutoHyphens/>
        <w:rPr>
          <w:rFonts w:ascii="Arial" w:eastAsia="Times New Roman" w:hAnsi="Arial" w:cs="font201"/>
          <w:i/>
          <w:sz w:val="24"/>
          <w:szCs w:val="24"/>
          <w:lang w:eastAsia="ar-SA"/>
        </w:rPr>
      </w:pPr>
      <w:r w:rsidRPr="00475258">
        <w:rPr>
          <w:rFonts w:ascii="Arial" w:eastAsia="Times New Roman" w:hAnsi="Arial" w:cs="font201"/>
          <w:b/>
          <w:bCs/>
          <w:i/>
          <w:sz w:val="24"/>
          <w:szCs w:val="24"/>
          <w:lang w:eastAsia="ar-SA"/>
        </w:rPr>
        <w:t>A protected characteristic</w:t>
      </w:r>
      <w:r>
        <w:rPr>
          <w:rFonts w:ascii="Arial" w:eastAsia="Times New Roman" w:hAnsi="Arial" w:cs="font201"/>
          <w:i/>
          <w:sz w:val="24"/>
          <w:szCs w:val="24"/>
          <w:lang w:eastAsia="ar-SA"/>
        </w:rPr>
        <w:t xml:space="preserve"> is age</w:t>
      </w:r>
      <w:r w:rsidRPr="00475258">
        <w:rPr>
          <w:rFonts w:ascii="Arial" w:eastAsia="Times New Roman" w:hAnsi="Arial" w:cs="font201"/>
          <w:i/>
          <w:sz w:val="24"/>
          <w:szCs w:val="24"/>
          <w:lang w:eastAsia="ar-SA"/>
        </w:rPr>
        <w:t>, disability, gender reassignment, marriage and civil partnership, pregnancy and maternity, race religion or belief, sex or sexual orientation.</w:t>
      </w:r>
    </w:p>
    <w:p w14:paraId="10EFF209" w14:textId="77777777" w:rsidR="00475258" w:rsidRPr="00475258" w:rsidRDefault="00475258" w:rsidP="00475258">
      <w:pPr>
        <w:suppressAutoHyphens/>
        <w:rPr>
          <w:rFonts w:ascii="Arial" w:eastAsia="Times New Roman" w:hAnsi="Arial" w:cs="font201"/>
          <w:i/>
          <w:sz w:val="24"/>
          <w:szCs w:val="24"/>
          <w:lang w:eastAsia="ar-SA"/>
        </w:rPr>
      </w:pPr>
    </w:p>
    <w:p w14:paraId="6024EF2D" w14:textId="77777777" w:rsidR="00475258" w:rsidRPr="00475258" w:rsidRDefault="00475258" w:rsidP="00475258">
      <w:pPr>
        <w:suppressAutoHyphens/>
        <w:rPr>
          <w:rFonts w:ascii="Arial" w:eastAsia="Times New Roman" w:hAnsi="Arial" w:cs="font201"/>
          <w:i/>
          <w:sz w:val="24"/>
          <w:szCs w:val="24"/>
          <w:lang w:eastAsia="ar-SA"/>
        </w:rPr>
      </w:pPr>
      <w:r w:rsidRPr="00475258">
        <w:rPr>
          <w:rFonts w:ascii="Arial" w:eastAsia="Times New Roman" w:hAnsi="Arial" w:cs="font201"/>
          <w:i/>
          <w:sz w:val="24"/>
          <w:szCs w:val="24"/>
          <w:lang w:eastAsia="ar-SA"/>
        </w:rPr>
        <w:t xml:space="preserve">All members of staff are trained to look out for and report any type of discrimination they witness. </w:t>
      </w:r>
    </w:p>
    <w:p w14:paraId="03F87C20" w14:textId="77777777" w:rsidR="00475258" w:rsidRPr="00475258" w:rsidRDefault="00475258" w:rsidP="00475258">
      <w:pPr>
        <w:suppressAutoHyphens/>
        <w:rPr>
          <w:rFonts w:ascii="Arial" w:eastAsia="Times New Roman" w:hAnsi="Arial" w:cs="font201"/>
          <w:i/>
          <w:sz w:val="24"/>
          <w:szCs w:val="24"/>
          <w:lang w:eastAsia="ar-SA"/>
        </w:rPr>
      </w:pPr>
      <w:r w:rsidRPr="00475258">
        <w:rPr>
          <w:rFonts w:ascii="Arial" w:eastAsia="Times New Roman" w:hAnsi="Arial" w:cs="font201"/>
          <w:i/>
          <w:sz w:val="24"/>
          <w:szCs w:val="24"/>
          <w:lang w:eastAsia="ar-SA"/>
        </w:rPr>
        <w:t xml:space="preserve">Any incidents must be reported to Timothy Phillips </w:t>
      </w:r>
    </w:p>
    <w:p w14:paraId="6EBE84E1" w14:textId="77777777" w:rsidR="00475258" w:rsidRPr="00475258" w:rsidRDefault="00475258" w:rsidP="00475258">
      <w:pPr>
        <w:suppressAutoHyphens/>
        <w:rPr>
          <w:rFonts w:ascii="Arial" w:eastAsia="Times New Roman" w:hAnsi="Arial" w:cs="font201"/>
          <w:i/>
          <w:sz w:val="24"/>
          <w:szCs w:val="24"/>
          <w:lang w:eastAsia="ar-SA"/>
        </w:rPr>
      </w:pPr>
    </w:p>
    <w:p w14:paraId="1DFCA0DB" w14:textId="77777777" w:rsidR="00475258" w:rsidRDefault="00475258" w:rsidP="00475258">
      <w:pPr>
        <w:suppressAutoHyphens/>
        <w:rPr>
          <w:rFonts w:ascii="Arial" w:eastAsia="Times New Roman" w:hAnsi="Arial" w:cs="font201"/>
          <w:b/>
          <w:sz w:val="44"/>
          <w:szCs w:val="44"/>
          <w:lang w:eastAsia="ar-SA"/>
        </w:rPr>
      </w:pPr>
    </w:p>
    <w:p w14:paraId="17E7DA1A" w14:textId="77777777" w:rsidR="00902607" w:rsidRDefault="00902607" w:rsidP="00475258">
      <w:pPr>
        <w:suppressAutoHyphens/>
        <w:rPr>
          <w:rFonts w:ascii="Arial" w:eastAsia="Times New Roman" w:hAnsi="Arial" w:cs="font201"/>
          <w:b/>
          <w:sz w:val="44"/>
          <w:szCs w:val="44"/>
          <w:lang w:eastAsia="ar-SA"/>
        </w:rPr>
      </w:pPr>
    </w:p>
    <w:p w14:paraId="7FB3A16F" w14:textId="77777777" w:rsidR="007B5EAD" w:rsidRDefault="007B5EAD" w:rsidP="007B5EAD">
      <w:pPr>
        <w:suppressAutoHyphens/>
        <w:jc w:val="center"/>
        <w:rPr>
          <w:rFonts w:ascii="Arial" w:eastAsia="Times New Roman" w:hAnsi="Arial" w:cs="font201"/>
          <w:b/>
          <w:sz w:val="44"/>
          <w:szCs w:val="44"/>
          <w:lang w:eastAsia="ar-SA"/>
        </w:rPr>
      </w:pPr>
    </w:p>
    <w:tbl>
      <w:tblPr>
        <w:tblStyle w:val="TableGrid"/>
        <w:tblW w:w="0" w:type="auto"/>
        <w:tblLook w:val="04A0" w:firstRow="1" w:lastRow="0" w:firstColumn="1" w:lastColumn="0" w:noHBand="0" w:noVBand="1"/>
      </w:tblPr>
      <w:tblGrid>
        <w:gridCol w:w="3964"/>
      </w:tblGrid>
      <w:tr w:rsidR="00475258" w14:paraId="5C3BEB56" w14:textId="77777777" w:rsidTr="00475258">
        <w:tc>
          <w:tcPr>
            <w:tcW w:w="3964" w:type="dxa"/>
          </w:tcPr>
          <w:p w14:paraId="29452227" w14:textId="79D17853" w:rsidR="00475258" w:rsidRPr="00475258" w:rsidRDefault="00475258" w:rsidP="00991522">
            <w:pPr>
              <w:suppressAutoHyphens/>
              <w:rPr>
                <w:rFonts w:ascii="Arial" w:eastAsia="Times New Roman" w:hAnsi="Arial" w:cs="font201"/>
                <w:sz w:val="24"/>
                <w:szCs w:val="24"/>
                <w:lang w:eastAsia="ar-SA"/>
              </w:rPr>
            </w:pPr>
            <w:r w:rsidRPr="00475258">
              <w:rPr>
                <w:rFonts w:ascii="Arial" w:eastAsia="Times New Roman" w:hAnsi="Arial" w:cs="font201"/>
                <w:sz w:val="24"/>
                <w:szCs w:val="24"/>
                <w:lang w:eastAsia="ar-SA"/>
              </w:rPr>
              <w:t xml:space="preserve">Date statement of purpose </w:t>
            </w:r>
            <w:r w:rsidR="00991522">
              <w:rPr>
                <w:rFonts w:ascii="Arial" w:eastAsia="Times New Roman" w:hAnsi="Arial" w:cs="font201"/>
                <w:sz w:val="24"/>
                <w:szCs w:val="24"/>
                <w:lang w:eastAsia="ar-SA"/>
              </w:rPr>
              <w:t xml:space="preserve">updated </w:t>
            </w:r>
            <w:r w:rsidR="00CE0F63">
              <w:rPr>
                <w:rFonts w:ascii="Arial" w:eastAsia="Times New Roman" w:hAnsi="Arial" w:cs="font201"/>
                <w:sz w:val="24"/>
                <w:szCs w:val="24"/>
                <w:lang w:eastAsia="ar-SA"/>
              </w:rPr>
              <w:t xml:space="preserve"> 01/10/17</w:t>
            </w:r>
          </w:p>
        </w:tc>
      </w:tr>
      <w:tr w:rsidR="00475258" w14:paraId="45691C1D" w14:textId="77777777" w:rsidTr="00475258">
        <w:tc>
          <w:tcPr>
            <w:tcW w:w="3964" w:type="dxa"/>
          </w:tcPr>
          <w:p w14:paraId="01C032CA" w14:textId="220281F8" w:rsidR="00475258" w:rsidRPr="00475258" w:rsidRDefault="00475258" w:rsidP="007B5EAD">
            <w:pPr>
              <w:suppressAutoHyphens/>
              <w:rPr>
                <w:rFonts w:ascii="Arial" w:eastAsia="Times New Roman" w:hAnsi="Arial" w:cs="font201"/>
                <w:sz w:val="24"/>
                <w:szCs w:val="24"/>
                <w:lang w:eastAsia="ar-SA"/>
              </w:rPr>
            </w:pPr>
            <w:r>
              <w:rPr>
                <w:rFonts w:ascii="Arial" w:eastAsia="Times New Roman" w:hAnsi="Arial" w:cs="font201"/>
                <w:sz w:val="24"/>
                <w:szCs w:val="24"/>
                <w:lang w:eastAsia="ar-SA"/>
              </w:rPr>
              <w:t>Author</w:t>
            </w:r>
            <w:r w:rsidR="00CE0F63">
              <w:rPr>
                <w:rFonts w:ascii="Arial" w:eastAsia="Times New Roman" w:hAnsi="Arial" w:cs="font201"/>
                <w:sz w:val="24"/>
                <w:szCs w:val="24"/>
                <w:lang w:eastAsia="ar-SA"/>
              </w:rPr>
              <w:t xml:space="preserve">  Kirsty Rowland</w:t>
            </w:r>
          </w:p>
        </w:tc>
      </w:tr>
    </w:tbl>
    <w:p w14:paraId="6C686F3C" w14:textId="77777777" w:rsidR="007B5EAD" w:rsidRPr="007B5EAD" w:rsidRDefault="007B5EAD" w:rsidP="007B5EAD">
      <w:pPr>
        <w:suppressAutoHyphens/>
        <w:rPr>
          <w:rFonts w:ascii="Arial" w:eastAsia="Times New Roman" w:hAnsi="Arial" w:cs="font201"/>
          <w:b/>
          <w:sz w:val="44"/>
          <w:szCs w:val="44"/>
          <w:lang w:eastAsia="ar-SA"/>
        </w:rPr>
      </w:pPr>
    </w:p>
    <w:p w14:paraId="7D803473" w14:textId="77777777" w:rsidR="00832E1C" w:rsidRDefault="00832E1C" w:rsidP="00475258">
      <w:pPr>
        <w:suppressAutoHyphens/>
        <w:jc w:val="center"/>
        <w:rPr>
          <w:rFonts w:ascii="Arial" w:eastAsia="Times New Roman" w:hAnsi="Arial" w:cs="font201"/>
          <w:sz w:val="24"/>
          <w:szCs w:val="24"/>
          <w:lang w:eastAsia="ar-SA"/>
        </w:rPr>
      </w:pPr>
    </w:p>
    <w:p w14:paraId="3A691018" w14:textId="77777777" w:rsidR="00832E1C" w:rsidRDefault="00832E1C" w:rsidP="00475258">
      <w:pPr>
        <w:suppressAutoHyphens/>
        <w:jc w:val="center"/>
        <w:rPr>
          <w:rFonts w:ascii="Arial" w:eastAsia="Times New Roman" w:hAnsi="Arial" w:cs="font201"/>
          <w:sz w:val="24"/>
          <w:szCs w:val="24"/>
          <w:lang w:eastAsia="ar-SA"/>
        </w:rPr>
      </w:pPr>
    </w:p>
    <w:p w14:paraId="6B9B4D58" w14:textId="163A021C" w:rsidR="00C849A4" w:rsidRDefault="00C849A4">
      <w:pPr>
        <w:rPr>
          <w:rFonts w:ascii="Arial" w:eastAsia="Times New Roman" w:hAnsi="Arial" w:cs="font201"/>
          <w:sz w:val="36"/>
          <w:szCs w:val="36"/>
          <w:lang w:eastAsia="ar-SA"/>
        </w:rPr>
      </w:pPr>
      <w:r>
        <w:rPr>
          <w:rFonts w:ascii="Arial" w:eastAsia="Times New Roman" w:hAnsi="Arial" w:cs="font201"/>
          <w:sz w:val="36"/>
          <w:szCs w:val="36"/>
          <w:lang w:eastAsia="ar-SA"/>
        </w:rPr>
        <w:br w:type="page"/>
      </w:r>
    </w:p>
    <w:p w14:paraId="4A6FBBF8" w14:textId="77777777" w:rsidR="00832E1C" w:rsidRDefault="00832E1C" w:rsidP="00475258">
      <w:pPr>
        <w:suppressAutoHyphens/>
        <w:jc w:val="center"/>
        <w:rPr>
          <w:rFonts w:ascii="Arial" w:eastAsia="Times New Roman" w:hAnsi="Arial" w:cs="font201"/>
          <w:sz w:val="36"/>
          <w:szCs w:val="36"/>
          <w:lang w:eastAsia="ar-SA"/>
        </w:rPr>
      </w:pPr>
    </w:p>
    <w:p w14:paraId="3FF32700" w14:textId="77777777" w:rsidR="007B5EAD" w:rsidRDefault="00475258" w:rsidP="00475258">
      <w:pPr>
        <w:suppressAutoHyphens/>
        <w:jc w:val="center"/>
        <w:rPr>
          <w:rFonts w:ascii="Arial" w:eastAsia="Times New Roman" w:hAnsi="Arial" w:cs="font201"/>
          <w:sz w:val="36"/>
          <w:szCs w:val="36"/>
          <w:lang w:eastAsia="ar-SA"/>
        </w:rPr>
      </w:pPr>
      <w:r w:rsidRPr="00832E1C">
        <w:rPr>
          <w:rFonts w:ascii="Arial" w:eastAsia="Times New Roman" w:hAnsi="Arial" w:cs="font201"/>
          <w:sz w:val="36"/>
          <w:szCs w:val="36"/>
          <w:lang w:eastAsia="ar-SA"/>
        </w:rPr>
        <w:t>Statement of purpose reviews</w:t>
      </w:r>
    </w:p>
    <w:p w14:paraId="6E2BF28E" w14:textId="77777777" w:rsidR="00832E1C" w:rsidRPr="00832E1C" w:rsidRDefault="00832E1C" w:rsidP="00475258">
      <w:pPr>
        <w:suppressAutoHyphens/>
        <w:jc w:val="center"/>
        <w:rPr>
          <w:rFonts w:ascii="Arial" w:eastAsia="Times New Roman" w:hAnsi="Arial" w:cs="font201"/>
          <w:sz w:val="36"/>
          <w:szCs w:val="36"/>
          <w:lang w:eastAsia="ar-SA"/>
        </w:rPr>
      </w:pPr>
    </w:p>
    <w:tbl>
      <w:tblPr>
        <w:tblStyle w:val="TableGrid"/>
        <w:tblW w:w="0" w:type="auto"/>
        <w:tblLook w:val="04A0" w:firstRow="1" w:lastRow="0" w:firstColumn="1" w:lastColumn="0" w:noHBand="0" w:noVBand="1"/>
      </w:tblPr>
      <w:tblGrid>
        <w:gridCol w:w="4675"/>
        <w:gridCol w:w="4675"/>
      </w:tblGrid>
      <w:tr w:rsidR="00475258" w14:paraId="4D4F9A11" w14:textId="77777777" w:rsidTr="00475258">
        <w:tc>
          <w:tcPr>
            <w:tcW w:w="4675" w:type="dxa"/>
          </w:tcPr>
          <w:p w14:paraId="27051D56" w14:textId="77777777" w:rsidR="00475258" w:rsidRDefault="00475258" w:rsidP="007B5EAD">
            <w:pPr>
              <w:suppressAutoHyphens/>
              <w:rPr>
                <w:rFonts w:ascii="Arial" w:eastAsia="Times New Roman" w:hAnsi="Arial" w:cs="font201"/>
                <w:sz w:val="24"/>
                <w:szCs w:val="24"/>
                <w:lang w:eastAsia="ar-SA"/>
              </w:rPr>
            </w:pPr>
            <w:r>
              <w:rPr>
                <w:rFonts w:ascii="Arial" w:eastAsia="Times New Roman" w:hAnsi="Arial" w:cs="font201"/>
                <w:sz w:val="24"/>
                <w:szCs w:val="24"/>
                <w:lang w:eastAsia="ar-SA"/>
              </w:rPr>
              <w:t>Date statement of purpose reviewed</w:t>
            </w:r>
          </w:p>
        </w:tc>
        <w:tc>
          <w:tcPr>
            <w:tcW w:w="4675" w:type="dxa"/>
          </w:tcPr>
          <w:p w14:paraId="0A432784" w14:textId="0C8A724A" w:rsidR="00475258" w:rsidRDefault="00C849A4" w:rsidP="007B5EAD">
            <w:pPr>
              <w:suppressAutoHyphens/>
              <w:rPr>
                <w:rFonts w:ascii="Arial" w:eastAsia="Times New Roman" w:hAnsi="Arial" w:cs="font201"/>
                <w:sz w:val="24"/>
                <w:szCs w:val="24"/>
                <w:lang w:eastAsia="ar-SA"/>
              </w:rPr>
            </w:pPr>
            <w:r>
              <w:rPr>
                <w:rFonts w:ascii="Arial" w:eastAsia="Times New Roman" w:hAnsi="Arial" w:cs="font201"/>
                <w:sz w:val="24"/>
                <w:szCs w:val="24"/>
                <w:lang w:eastAsia="ar-SA"/>
              </w:rPr>
              <w:t>14-08-2023</w:t>
            </w:r>
          </w:p>
        </w:tc>
      </w:tr>
      <w:tr w:rsidR="00475258" w14:paraId="473BBA4B" w14:textId="77777777" w:rsidTr="00475258">
        <w:tc>
          <w:tcPr>
            <w:tcW w:w="4675" w:type="dxa"/>
          </w:tcPr>
          <w:p w14:paraId="01D650FA" w14:textId="77777777" w:rsidR="00475258" w:rsidRDefault="00475258" w:rsidP="007B5EAD">
            <w:pPr>
              <w:suppressAutoHyphens/>
              <w:rPr>
                <w:rFonts w:ascii="Arial" w:eastAsia="Times New Roman" w:hAnsi="Arial" w:cs="font201"/>
                <w:sz w:val="24"/>
                <w:szCs w:val="24"/>
                <w:lang w:eastAsia="ar-SA"/>
              </w:rPr>
            </w:pPr>
            <w:r>
              <w:rPr>
                <w:rFonts w:ascii="Arial" w:eastAsia="Times New Roman" w:hAnsi="Arial" w:cs="font201"/>
                <w:sz w:val="24"/>
                <w:szCs w:val="24"/>
                <w:lang w:eastAsia="ar-SA"/>
              </w:rPr>
              <w:t>Reviewed by</w:t>
            </w:r>
          </w:p>
        </w:tc>
        <w:tc>
          <w:tcPr>
            <w:tcW w:w="4675" w:type="dxa"/>
          </w:tcPr>
          <w:p w14:paraId="15ED2F49" w14:textId="328793B3" w:rsidR="00475258" w:rsidRDefault="00C849A4" w:rsidP="007B5EAD">
            <w:pPr>
              <w:suppressAutoHyphens/>
              <w:rPr>
                <w:rFonts w:ascii="Arial" w:eastAsia="Times New Roman" w:hAnsi="Arial" w:cs="font201"/>
                <w:sz w:val="24"/>
                <w:szCs w:val="24"/>
                <w:lang w:eastAsia="ar-SA"/>
              </w:rPr>
            </w:pPr>
            <w:r>
              <w:rPr>
                <w:rFonts w:ascii="Arial" w:eastAsia="Times New Roman" w:hAnsi="Arial" w:cs="font201"/>
                <w:sz w:val="24"/>
                <w:szCs w:val="24"/>
                <w:lang w:eastAsia="ar-SA"/>
              </w:rPr>
              <w:t>Timothy Phillips</w:t>
            </w:r>
          </w:p>
        </w:tc>
      </w:tr>
      <w:tr w:rsidR="00475258" w14:paraId="790ACBEF" w14:textId="77777777" w:rsidTr="00475258">
        <w:tc>
          <w:tcPr>
            <w:tcW w:w="4675" w:type="dxa"/>
          </w:tcPr>
          <w:p w14:paraId="5966B79F" w14:textId="77777777" w:rsidR="00475258" w:rsidRDefault="00475258" w:rsidP="007B5EAD">
            <w:pPr>
              <w:suppressAutoHyphens/>
              <w:rPr>
                <w:rFonts w:ascii="Arial" w:eastAsia="Times New Roman" w:hAnsi="Arial" w:cs="font201"/>
                <w:sz w:val="24"/>
                <w:szCs w:val="24"/>
                <w:lang w:eastAsia="ar-SA"/>
              </w:rPr>
            </w:pPr>
            <w:r>
              <w:rPr>
                <w:rFonts w:ascii="Arial" w:eastAsia="Times New Roman" w:hAnsi="Arial" w:cs="font201"/>
                <w:sz w:val="24"/>
                <w:szCs w:val="24"/>
                <w:lang w:eastAsia="ar-SA"/>
              </w:rPr>
              <w:t>Date HIW notified of changes</w:t>
            </w:r>
          </w:p>
        </w:tc>
        <w:tc>
          <w:tcPr>
            <w:tcW w:w="4675" w:type="dxa"/>
          </w:tcPr>
          <w:p w14:paraId="549F2993" w14:textId="77777777" w:rsidR="00475258" w:rsidRDefault="00475258" w:rsidP="007B5EAD">
            <w:pPr>
              <w:suppressAutoHyphens/>
              <w:rPr>
                <w:rFonts w:ascii="Arial" w:eastAsia="Times New Roman" w:hAnsi="Arial" w:cs="font201"/>
                <w:sz w:val="24"/>
                <w:szCs w:val="24"/>
                <w:lang w:eastAsia="ar-SA"/>
              </w:rPr>
            </w:pPr>
          </w:p>
        </w:tc>
      </w:tr>
    </w:tbl>
    <w:p w14:paraId="2E3E805E" w14:textId="77777777" w:rsidR="00475258" w:rsidRDefault="00475258" w:rsidP="007B5EAD">
      <w:pPr>
        <w:suppressAutoHyphens/>
        <w:rPr>
          <w:rFonts w:ascii="Arial" w:eastAsia="Times New Roman" w:hAnsi="Arial" w:cs="font201"/>
          <w:sz w:val="24"/>
          <w:szCs w:val="24"/>
          <w:lang w:eastAsia="ar-SA"/>
        </w:rPr>
      </w:pPr>
    </w:p>
    <w:p w14:paraId="2ECF6965" w14:textId="77777777" w:rsidR="00832E1C" w:rsidRPr="007B5EAD" w:rsidRDefault="00832E1C" w:rsidP="007B5EAD">
      <w:pPr>
        <w:suppressAutoHyphens/>
        <w:rPr>
          <w:rFonts w:ascii="Arial" w:eastAsia="Times New Roman" w:hAnsi="Arial" w:cs="font201"/>
          <w:sz w:val="24"/>
          <w:szCs w:val="24"/>
          <w:lang w:eastAsia="ar-SA"/>
        </w:rPr>
      </w:pPr>
    </w:p>
    <w:tbl>
      <w:tblPr>
        <w:tblStyle w:val="TableGrid"/>
        <w:tblW w:w="0" w:type="auto"/>
        <w:tblLook w:val="04A0" w:firstRow="1" w:lastRow="0" w:firstColumn="1" w:lastColumn="0" w:noHBand="0" w:noVBand="1"/>
      </w:tblPr>
      <w:tblGrid>
        <w:gridCol w:w="4675"/>
        <w:gridCol w:w="4675"/>
      </w:tblGrid>
      <w:tr w:rsidR="00475258" w14:paraId="570381B2" w14:textId="77777777" w:rsidTr="00475258">
        <w:tc>
          <w:tcPr>
            <w:tcW w:w="4675" w:type="dxa"/>
          </w:tcPr>
          <w:p w14:paraId="660B19F6" w14:textId="77777777" w:rsidR="00475258" w:rsidRDefault="00475258" w:rsidP="00AF572B">
            <w:pPr>
              <w:rPr>
                <w:rFonts w:ascii="Arial" w:hAnsi="Arial" w:cs="Arial"/>
                <w:sz w:val="24"/>
                <w:szCs w:val="24"/>
              </w:rPr>
            </w:pPr>
            <w:r w:rsidRPr="00475258">
              <w:rPr>
                <w:rFonts w:ascii="Arial" w:hAnsi="Arial" w:cs="Arial"/>
                <w:sz w:val="24"/>
                <w:szCs w:val="24"/>
              </w:rPr>
              <w:t>Date statement of purpose reviewed</w:t>
            </w:r>
          </w:p>
        </w:tc>
        <w:tc>
          <w:tcPr>
            <w:tcW w:w="4675" w:type="dxa"/>
          </w:tcPr>
          <w:p w14:paraId="52EFDD24" w14:textId="0FE1FF1E" w:rsidR="00475258" w:rsidRDefault="00991522" w:rsidP="00AF572B">
            <w:pPr>
              <w:rPr>
                <w:rFonts w:ascii="Arial" w:hAnsi="Arial" w:cs="Arial"/>
                <w:sz w:val="24"/>
                <w:szCs w:val="24"/>
              </w:rPr>
            </w:pPr>
            <w:r>
              <w:rPr>
                <w:rFonts w:ascii="Arial" w:hAnsi="Arial" w:cs="Arial"/>
                <w:sz w:val="24"/>
                <w:szCs w:val="24"/>
              </w:rPr>
              <w:t>20-10-2023</w:t>
            </w:r>
          </w:p>
        </w:tc>
      </w:tr>
      <w:tr w:rsidR="00475258" w14:paraId="44617A5C" w14:textId="77777777" w:rsidTr="00475258">
        <w:tc>
          <w:tcPr>
            <w:tcW w:w="4675" w:type="dxa"/>
          </w:tcPr>
          <w:p w14:paraId="3C937EC7" w14:textId="77777777" w:rsidR="00475258" w:rsidRDefault="00475258" w:rsidP="00AF572B">
            <w:pPr>
              <w:rPr>
                <w:rFonts w:ascii="Arial" w:hAnsi="Arial" w:cs="Arial"/>
                <w:sz w:val="24"/>
                <w:szCs w:val="24"/>
              </w:rPr>
            </w:pPr>
            <w:r>
              <w:rPr>
                <w:rFonts w:ascii="Arial" w:eastAsia="Times New Roman" w:hAnsi="Arial" w:cs="font201"/>
                <w:sz w:val="24"/>
                <w:szCs w:val="24"/>
                <w:lang w:eastAsia="ar-SA"/>
              </w:rPr>
              <w:t>Reviewed by</w:t>
            </w:r>
          </w:p>
        </w:tc>
        <w:tc>
          <w:tcPr>
            <w:tcW w:w="4675" w:type="dxa"/>
          </w:tcPr>
          <w:p w14:paraId="01736E77" w14:textId="6C04DA2B" w:rsidR="00475258" w:rsidRDefault="00991522" w:rsidP="00AF572B">
            <w:pPr>
              <w:rPr>
                <w:rFonts w:ascii="Arial" w:hAnsi="Arial" w:cs="Arial"/>
                <w:sz w:val="24"/>
                <w:szCs w:val="24"/>
              </w:rPr>
            </w:pPr>
            <w:r>
              <w:rPr>
                <w:rFonts w:ascii="Arial" w:hAnsi="Arial" w:cs="Arial"/>
                <w:sz w:val="24"/>
                <w:szCs w:val="24"/>
              </w:rPr>
              <w:t>Timothy Phillips</w:t>
            </w:r>
          </w:p>
        </w:tc>
      </w:tr>
      <w:tr w:rsidR="00475258" w14:paraId="04AEBD98" w14:textId="77777777" w:rsidTr="00475258">
        <w:tc>
          <w:tcPr>
            <w:tcW w:w="4675" w:type="dxa"/>
          </w:tcPr>
          <w:p w14:paraId="6A9FFEED" w14:textId="77777777" w:rsidR="00475258" w:rsidRDefault="00FF7ACF" w:rsidP="00AF572B">
            <w:pPr>
              <w:rPr>
                <w:rFonts w:ascii="Arial" w:hAnsi="Arial" w:cs="Arial"/>
                <w:sz w:val="24"/>
                <w:szCs w:val="24"/>
              </w:rPr>
            </w:pPr>
            <w:r>
              <w:rPr>
                <w:rFonts w:ascii="Arial" w:eastAsia="Times New Roman" w:hAnsi="Arial" w:cs="font201"/>
                <w:sz w:val="24"/>
                <w:szCs w:val="24"/>
                <w:lang w:eastAsia="ar-SA"/>
              </w:rPr>
              <w:t>Date HIW notified of changes</w:t>
            </w:r>
          </w:p>
        </w:tc>
        <w:tc>
          <w:tcPr>
            <w:tcW w:w="4675" w:type="dxa"/>
          </w:tcPr>
          <w:p w14:paraId="1703B7CC" w14:textId="11328D46" w:rsidR="00475258" w:rsidRDefault="00991522" w:rsidP="00AF572B">
            <w:pPr>
              <w:rPr>
                <w:rFonts w:ascii="Arial" w:hAnsi="Arial" w:cs="Arial"/>
                <w:sz w:val="24"/>
                <w:szCs w:val="24"/>
              </w:rPr>
            </w:pPr>
            <w:r>
              <w:rPr>
                <w:rFonts w:ascii="Arial" w:hAnsi="Arial" w:cs="Arial"/>
                <w:sz w:val="24"/>
                <w:szCs w:val="24"/>
              </w:rPr>
              <w:t>20-10-2023</w:t>
            </w:r>
          </w:p>
        </w:tc>
      </w:tr>
    </w:tbl>
    <w:p w14:paraId="3EAC1156" w14:textId="77777777" w:rsidR="00AF572B" w:rsidRDefault="00AF572B" w:rsidP="00AF572B">
      <w:pPr>
        <w:rPr>
          <w:rFonts w:ascii="Arial" w:hAnsi="Arial" w:cs="Arial"/>
          <w:sz w:val="24"/>
          <w:szCs w:val="24"/>
        </w:rPr>
      </w:pPr>
    </w:p>
    <w:p w14:paraId="6A21F505" w14:textId="77777777" w:rsidR="00832E1C" w:rsidRDefault="00832E1C" w:rsidP="00AF572B">
      <w:pPr>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475258" w14:paraId="348BF39D" w14:textId="77777777" w:rsidTr="00475258">
        <w:tc>
          <w:tcPr>
            <w:tcW w:w="4675" w:type="dxa"/>
          </w:tcPr>
          <w:p w14:paraId="33C1A66C" w14:textId="77777777" w:rsidR="00475258" w:rsidRDefault="00475258" w:rsidP="00AF572B">
            <w:pPr>
              <w:rPr>
                <w:rFonts w:ascii="Arial" w:hAnsi="Arial" w:cs="Arial"/>
                <w:sz w:val="24"/>
                <w:szCs w:val="24"/>
              </w:rPr>
            </w:pPr>
            <w:r>
              <w:rPr>
                <w:rFonts w:ascii="Arial" w:eastAsia="Times New Roman" w:hAnsi="Arial" w:cs="font201"/>
                <w:sz w:val="24"/>
                <w:szCs w:val="24"/>
                <w:lang w:eastAsia="ar-SA"/>
              </w:rPr>
              <w:t>Date statement of purpose reviewed</w:t>
            </w:r>
          </w:p>
        </w:tc>
        <w:tc>
          <w:tcPr>
            <w:tcW w:w="4675" w:type="dxa"/>
          </w:tcPr>
          <w:p w14:paraId="271A3C67" w14:textId="77777777" w:rsidR="00475258" w:rsidRDefault="00475258" w:rsidP="00AF572B">
            <w:pPr>
              <w:rPr>
                <w:rFonts w:ascii="Arial" w:hAnsi="Arial" w:cs="Arial"/>
                <w:sz w:val="24"/>
                <w:szCs w:val="24"/>
              </w:rPr>
            </w:pPr>
          </w:p>
        </w:tc>
      </w:tr>
      <w:tr w:rsidR="00475258" w14:paraId="22128AD9" w14:textId="77777777" w:rsidTr="00475258">
        <w:tc>
          <w:tcPr>
            <w:tcW w:w="4675" w:type="dxa"/>
          </w:tcPr>
          <w:p w14:paraId="780DB0B6" w14:textId="77777777" w:rsidR="00475258" w:rsidRDefault="00475258" w:rsidP="00AF572B">
            <w:pPr>
              <w:rPr>
                <w:rFonts w:ascii="Arial" w:hAnsi="Arial" w:cs="Arial"/>
                <w:sz w:val="24"/>
                <w:szCs w:val="24"/>
              </w:rPr>
            </w:pPr>
            <w:r>
              <w:rPr>
                <w:rFonts w:ascii="Arial" w:eastAsia="Times New Roman" w:hAnsi="Arial" w:cs="font201"/>
                <w:sz w:val="24"/>
                <w:szCs w:val="24"/>
                <w:lang w:eastAsia="ar-SA"/>
              </w:rPr>
              <w:t>Reviewed by</w:t>
            </w:r>
          </w:p>
        </w:tc>
        <w:tc>
          <w:tcPr>
            <w:tcW w:w="4675" w:type="dxa"/>
          </w:tcPr>
          <w:p w14:paraId="40413EC9" w14:textId="77777777" w:rsidR="00475258" w:rsidRDefault="00475258" w:rsidP="00AF572B">
            <w:pPr>
              <w:rPr>
                <w:rFonts w:ascii="Arial" w:hAnsi="Arial" w:cs="Arial"/>
                <w:sz w:val="24"/>
                <w:szCs w:val="24"/>
              </w:rPr>
            </w:pPr>
          </w:p>
        </w:tc>
      </w:tr>
      <w:tr w:rsidR="00475258" w14:paraId="62ABB656" w14:textId="77777777" w:rsidTr="00475258">
        <w:tc>
          <w:tcPr>
            <w:tcW w:w="4675" w:type="dxa"/>
          </w:tcPr>
          <w:p w14:paraId="3C657AE7" w14:textId="77777777" w:rsidR="00475258" w:rsidRDefault="00FF7ACF" w:rsidP="00AF572B">
            <w:pPr>
              <w:rPr>
                <w:rFonts w:ascii="Arial" w:hAnsi="Arial" w:cs="Arial"/>
                <w:sz w:val="24"/>
                <w:szCs w:val="24"/>
              </w:rPr>
            </w:pPr>
            <w:r>
              <w:rPr>
                <w:rFonts w:ascii="Arial" w:eastAsia="Times New Roman" w:hAnsi="Arial" w:cs="font201"/>
                <w:sz w:val="24"/>
                <w:szCs w:val="24"/>
                <w:lang w:eastAsia="ar-SA"/>
              </w:rPr>
              <w:t>Date HIW notified of changes</w:t>
            </w:r>
          </w:p>
        </w:tc>
        <w:tc>
          <w:tcPr>
            <w:tcW w:w="4675" w:type="dxa"/>
          </w:tcPr>
          <w:p w14:paraId="1C28C21E" w14:textId="77777777" w:rsidR="00475258" w:rsidRDefault="00475258" w:rsidP="00AF572B">
            <w:pPr>
              <w:rPr>
                <w:rFonts w:ascii="Arial" w:hAnsi="Arial" w:cs="Arial"/>
                <w:sz w:val="24"/>
                <w:szCs w:val="24"/>
              </w:rPr>
            </w:pPr>
          </w:p>
        </w:tc>
      </w:tr>
    </w:tbl>
    <w:p w14:paraId="707EFF58" w14:textId="77777777" w:rsidR="00475258" w:rsidRDefault="00475258" w:rsidP="00AF572B">
      <w:pPr>
        <w:rPr>
          <w:rFonts w:ascii="Arial" w:hAnsi="Arial" w:cs="Arial"/>
          <w:sz w:val="24"/>
          <w:szCs w:val="24"/>
        </w:rPr>
      </w:pPr>
    </w:p>
    <w:p w14:paraId="5316C7B5" w14:textId="77777777" w:rsidR="00832E1C" w:rsidRDefault="00832E1C" w:rsidP="00AF572B">
      <w:pPr>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475258" w14:paraId="4BCEA038" w14:textId="77777777" w:rsidTr="00475258">
        <w:tc>
          <w:tcPr>
            <w:tcW w:w="4675" w:type="dxa"/>
          </w:tcPr>
          <w:p w14:paraId="2BF84498" w14:textId="77777777" w:rsidR="00475258" w:rsidRDefault="00475258" w:rsidP="00AF572B">
            <w:pPr>
              <w:rPr>
                <w:rFonts w:ascii="Arial" w:hAnsi="Arial" w:cs="Arial"/>
                <w:sz w:val="24"/>
                <w:szCs w:val="24"/>
              </w:rPr>
            </w:pPr>
            <w:r>
              <w:rPr>
                <w:rFonts w:ascii="Arial" w:eastAsia="Times New Roman" w:hAnsi="Arial" w:cs="font201"/>
                <w:sz w:val="24"/>
                <w:szCs w:val="24"/>
                <w:lang w:eastAsia="ar-SA"/>
              </w:rPr>
              <w:t>Date statement of purpose reviewed</w:t>
            </w:r>
          </w:p>
        </w:tc>
        <w:tc>
          <w:tcPr>
            <w:tcW w:w="4675" w:type="dxa"/>
          </w:tcPr>
          <w:p w14:paraId="6E6C4CE3" w14:textId="77777777" w:rsidR="00475258" w:rsidRDefault="00475258" w:rsidP="00AF572B">
            <w:pPr>
              <w:rPr>
                <w:rFonts w:ascii="Arial" w:hAnsi="Arial" w:cs="Arial"/>
                <w:sz w:val="24"/>
                <w:szCs w:val="24"/>
              </w:rPr>
            </w:pPr>
          </w:p>
        </w:tc>
      </w:tr>
      <w:tr w:rsidR="00475258" w14:paraId="0A297F9E" w14:textId="77777777" w:rsidTr="00475258">
        <w:tc>
          <w:tcPr>
            <w:tcW w:w="4675" w:type="dxa"/>
          </w:tcPr>
          <w:p w14:paraId="50E552A5" w14:textId="77777777" w:rsidR="00475258" w:rsidRDefault="00475258" w:rsidP="00AF572B">
            <w:pPr>
              <w:rPr>
                <w:rFonts w:ascii="Arial" w:hAnsi="Arial" w:cs="Arial"/>
                <w:sz w:val="24"/>
                <w:szCs w:val="24"/>
              </w:rPr>
            </w:pPr>
            <w:r>
              <w:rPr>
                <w:rFonts w:ascii="Arial" w:eastAsia="Times New Roman" w:hAnsi="Arial" w:cs="font201"/>
                <w:sz w:val="24"/>
                <w:szCs w:val="24"/>
                <w:lang w:eastAsia="ar-SA"/>
              </w:rPr>
              <w:t>Reviewed by</w:t>
            </w:r>
          </w:p>
        </w:tc>
        <w:tc>
          <w:tcPr>
            <w:tcW w:w="4675" w:type="dxa"/>
          </w:tcPr>
          <w:p w14:paraId="08A056AA" w14:textId="77777777" w:rsidR="00475258" w:rsidRDefault="00475258" w:rsidP="00AF572B">
            <w:pPr>
              <w:rPr>
                <w:rFonts w:ascii="Arial" w:hAnsi="Arial" w:cs="Arial"/>
                <w:sz w:val="24"/>
                <w:szCs w:val="24"/>
              </w:rPr>
            </w:pPr>
          </w:p>
        </w:tc>
      </w:tr>
      <w:tr w:rsidR="00475258" w14:paraId="184C6B01" w14:textId="77777777" w:rsidTr="00475258">
        <w:tc>
          <w:tcPr>
            <w:tcW w:w="4675" w:type="dxa"/>
          </w:tcPr>
          <w:p w14:paraId="75118B4A" w14:textId="77777777" w:rsidR="00475258" w:rsidRDefault="00FF7ACF" w:rsidP="00AF572B">
            <w:pPr>
              <w:rPr>
                <w:rFonts w:ascii="Arial" w:hAnsi="Arial" w:cs="Arial"/>
                <w:sz w:val="24"/>
                <w:szCs w:val="24"/>
              </w:rPr>
            </w:pPr>
            <w:r>
              <w:rPr>
                <w:rFonts w:ascii="Arial" w:eastAsia="Times New Roman" w:hAnsi="Arial" w:cs="font201"/>
                <w:sz w:val="24"/>
                <w:szCs w:val="24"/>
                <w:lang w:eastAsia="ar-SA"/>
              </w:rPr>
              <w:t>Date HIW notified of changes</w:t>
            </w:r>
          </w:p>
        </w:tc>
        <w:tc>
          <w:tcPr>
            <w:tcW w:w="4675" w:type="dxa"/>
          </w:tcPr>
          <w:p w14:paraId="3D198D3E" w14:textId="77777777" w:rsidR="00475258" w:rsidRDefault="00475258" w:rsidP="00AF572B">
            <w:pPr>
              <w:rPr>
                <w:rFonts w:ascii="Arial" w:hAnsi="Arial" w:cs="Arial"/>
                <w:sz w:val="24"/>
                <w:szCs w:val="24"/>
              </w:rPr>
            </w:pPr>
          </w:p>
        </w:tc>
      </w:tr>
    </w:tbl>
    <w:p w14:paraId="46B1B2EB" w14:textId="77777777" w:rsidR="00475258" w:rsidRDefault="00475258" w:rsidP="00AF572B">
      <w:pPr>
        <w:rPr>
          <w:rFonts w:ascii="Arial" w:hAnsi="Arial" w:cs="Arial"/>
          <w:sz w:val="24"/>
          <w:szCs w:val="24"/>
        </w:rPr>
      </w:pPr>
    </w:p>
    <w:p w14:paraId="2A29CBFF" w14:textId="77777777" w:rsidR="00832E1C" w:rsidRDefault="00832E1C" w:rsidP="00AF572B">
      <w:pPr>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475258" w14:paraId="7B884112" w14:textId="77777777" w:rsidTr="00475258">
        <w:tc>
          <w:tcPr>
            <w:tcW w:w="4675" w:type="dxa"/>
          </w:tcPr>
          <w:p w14:paraId="2083BB53" w14:textId="77777777" w:rsidR="00475258" w:rsidRDefault="00475258" w:rsidP="00AF572B">
            <w:pPr>
              <w:rPr>
                <w:rFonts w:ascii="Arial" w:hAnsi="Arial" w:cs="Arial"/>
                <w:sz w:val="24"/>
                <w:szCs w:val="24"/>
              </w:rPr>
            </w:pPr>
            <w:r>
              <w:rPr>
                <w:rFonts w:ascii="Arial" w:eastAsia="Times New Roman" w:hAnsi="Arial" w:cs="font201"/>
                <w:sz w:val="24"/>
                <w:szCs w:val="24"/>
                <w:lang w:eastAsia="ar-SA"/>
              </w:rPr>
              <w:t>Date statement of purpose reviewed</w:t>
            </w:r>
          </w:p>
        </w:tc>
        <w:tc>
          <w:tcPr>
            <w:tcW w:w="4675" w:type="dxa"/>
          </w:tcPr>
          <w:p w14:paraId="78B60FC7" w14:textId="77777777" w:rsidR="00475258" w:rsidRDefault="00475258" w:rsidP="00AF572B">
            <w:pPr>
              <w:rPr>
                <w:rFonts w:ascii="Arial" w:hAnsi="Arial" w:cs="Arial"/>
                <w:sz w:val="24"/>
                <w:szCs w:val="24"/>
              </w:rPr>
            </w:pPr>
          </w:p>
        </w:tc>
      </w:tr>
      <w:tr w:rsidR="00475258" w14:paraId="2F3B32FD" w14:textId="77777777" w:rsidTr="00475258">
        <w:tc>
          <w:tcPr>
            <w:tcW w:w="4675" w:type="dxa"/>
          </w:tcPr>
          <w:p w14:paraId="35355271" w14:textId="77777777" w:rsidR="00475258" w:rsidRDefault="00475258" w:rsidP="00AF572B">
            <w:pPr>
              <w:rPr>
                <w:rFonts w:ascii="Arial" w:hAnsi="Arial" w:cs="Arial"/>
                <w:sz w:val="24"/>
                <w:szCs w:val="24"/>
              </w:rPr>
            </w:pPr>
            <w:r>
              <w:rPr>
                <w:rFonts w:ascii="Arial" w:eastAsia="Times New Roman" w:hAnsi="Arial" w:cs="font201"/>
                <w:sz w:val="24"/>
                <w:szCs w:val="24"/>
                <w:lang w:eastAsia="ar-SA"/>
              </w:rPr>
              <w:t>Reviewed by</w:t>
            </w:r>
          </w:p>
        </w:tc>
        <w:tc>
          <w:tcPr>
            <w:tcW w:w="4675" w:type="dxa"/>
          </w:tcPr>
          <w:p w14:paraId="59A8791D" w14:textId="77777777" w:rsidR="00475258" w:rsidRDefault="00475258" w:rsidP="00AF572B">
            <w:pPr>
              <w:rPr>
                <w:rFonts w:ascii="Arial" w:hAnsi="Arial" w:cs="Arial"/>
                <w:sz w:val="24"/>
                <w:szCs w:val="24"/>
              </w:rPr>
            </w:pPr>
          </w:p>
        </w:tc>
      </w:tr>
      <w:tr w:rsidR="00475258" w14:paraId="6C6C8FE7" w14:textId="77777777" w:rsidTr="00475258">
        <w:tc>
          <w:tcPr>
            <w:tcW w:w="4675" w:type="dxa"/>
          </w:tcPr>
          <w:p w14:paraId="0D1FEB81" w14:textId="77777777" w:rsidR="00475258" w:rsidRDefault="00FF7ACF" w:rsidP="00AF572B">
            <w:pPr>
              <w:rPr>
                <w:rFonts w:ascii="Arial" w:hAnsi="Arial" w:cs="Arial"/>
                <w:sz w:val="24"/>
                <w:szCs w:val="24"/>
              </w:rPr>
            </w:pPr>
            <w:r>
              <w:rPr>
                <w:rFonts w:ascii="Arial" w:eastAsia="Times New Roman" w:hAnsi="Arial" w:cs="font201"/>
                <w:sz w:val="24"/>
                <w:szCs w:val="24"/>
                <w:lang w:eastAsia="ar-SA"/>
              </w:rPr>
              <w:t>Date HIW notified of changes</w:t>
            </w:r>
          </w:p>
        </w:tc>
        <w:tc>
          <w:tcPr>
            <w:tcW w:w="4675" w:type="dxa"/>
          </w:tcPr>
          <w:p w14:paraId="1C9A744E" w14:textId="77777777" w:rsidR="00475258" w:rsidRDefault="00475258" w:rsidP="00AF572B">
            <w:pPr>
              <w:rPr>
                <w:rFonts w:ascii="Arial" w:hAnsi="Arial" w:cs="Arial"/>
                <w:sz w:val="24"/>
                <w:szCs w:val="24"/>
              </w:rPr>
            </w:pPr>
          </w:p>
        </w:tc>
      </w:tr>
    </w:tbl>
    <w:p w14:paraId="1BD97A45" w14:textId="77777777" w:rsidR="00475258" w:rsidRPr="007B5EAD" w:rsidRDefault="00475258" w:rsidP="00AF572B">
      <w:pPr>
        <w:rPr>
          <w:rFonts w:ascii="Arial" w:hAnsi="Arial" w:cs="Arial"/>
          <w:sz w:val="24"/>
          <w:szCs w:val="24"/>
        </w:rPr>
      </w:pPr>
    </w:p>
    <w:sectPr w:rsidR="00475258" w:rsidRPr="007B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nt201">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62D0E09"/>
    <w:multiLevelType w:val="hybridMultilevel"/>
    <w:tmpl w:val="8350F4E2"/>
    <w:lvl w:ilvl="0" w:tplc="EAF2E2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B2EFE"/>
    <w:multiLevelType w:val="hybridMultilevel"/>
    <w:tmpl w:val="F8A0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42"/>
    <w:rsid w:val="00016320"/>
    <w:rsid w:val="0012691B"/>
    <w:rsid w:val="00296482"/>
    <w:rsid w:val="003831FF"/>
    <w:rsid w:val="004132BD"/>
    <w:rsid w:val="00450327"/>
    <w:rsid w:val="00475258"/>
    <w:rsid w:val="004F50B5"/>
    <w:rsid w:val="004F585A"/>
    <w:rsid w:val="005175D3"/>
    <w:rsid w:val="00565177"/>
    <w:rsid w:val="005B3F22"/>
    <w:rsid w:val="00640818"/>
    <w:rsid w:val="006F1442"/>
    <w:rsid w:val="00777713"/>
    <w:rsid w:val="007B5EAD"/>
    <w:rsid w:val="00832E1C"/>
    <w:rsid w:val="00853601"/>
    <w:rsid w:val="008F0AA4"/>
    <w:rsid w:val="00902607"/>
    <w:rsid w:val="00933280"/>
    <w:rsid w:val="00991522"/>
    <w:rsid w:val="00A561D0"/>
    <w:rsid w:val="00AF572B"/>
    <w:rsid w:val="00C849A4"/>
    <w:rsid w:val="00CE0F63"/>
    <w:rsid w:val="00D13CC6"/>
    <w:rsid w:val="00E271F0"/>
    <w:rsid w:val="00E634E8"/>
    <w:rsid w:val="00EB6D45"/>
    <w:rsid w:val="00ED2F87"/>
    <w:rsid w:val="00F45899"/>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E607"/>
  <w15:chartTrackingRefBased/>
  <w15:docId w15:val="{1BAC04C9-57D2-436C-BF40-1F3A38B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3280"/>
    <w:pPr>
      <w:ind w:left="720"/>
      <w:contextualSpacing/>
    </w:pPr>
  </w:style>
  <w:style w:type="character" w:styleId="Hyperlink">
    <w:name w:val="Hyperlink"/>
    <w:basedOn w:val="DefaultParagraphFont"/>
    <w:uiPriority w:val="99"/>
    <w:unhideWhenUsed/>
    <w:rsid w:val="00832E1C"/>
    <w:rPr>
      <w:color w:val="0563C1" w:themeColor="hyperlink"/>
      <w:u w:val="single"/>
    </w:rPr>
  </w:style>
  <w:style w:type="character" w:customStyle="1" w:styleId="ListParagraphChar">
    <w:name w:val="List Paragraph Char"/>
    <w:basedOn w:val="DefaultParagraphFont"/>
    <w:link w:val="ListParagraph"/>
    <w:uiPriority w:val="34"/>
    <w:rsid w:val="0083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10</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Phillips</dc:creator>
  <cp:keywords/>
  <dc:description/>
  <cp:lastModifiedBy>Microsoft account</cp:lastModifiedBy>
  <cp:revision>22</cp:revision>
  <dcterms:created xsi:type="dcterms:W3CDTF">2017-09-27T09:03:00Z</dcterms:created>
  <dcterms:modified xsi:type="dcterms:W3CDTF">2023-10-20T11:48:00Z</dcterms:modified>
</cp:coreProperties>
</file>